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B2124" w14:textId="77777777" w:rsidR="00811487" w:rsidRPr="00811487" w:rsidRDefault="00811487" w:rsidP="00E3383A">
      <w:pPr>
        <w:spacing w:line="240" w:lineRule="auto"/>
        <w:ind w:left="284" w:hanging="284"/>
        <w:jc w:val="center"/>
        <w:rPr>
          <w:rFonts w:ascii="Times New Roman" w:hAnsi="Times New Roman" w:cs="Times New Roman"/>
          <w:b/>
          <w:sz w:val="28"/>
          <w:szCs w:val="28"/>
          <w:lang w:val="sv-SE"/>
        </w:rPr>
      </w:pPr>
      <w:r w:rsidRPr="00811487">
        <w:rPr>
          <w:rFonts w:ascii="Times New Roman" w:hAnsi="Times New Roman" w:cs="Times New Roman"/>
          <w:b/>
          <w:sz w:val="28"/>
          <w:szCs w:val="28"/>
          <w:lang w:val="sv-SE"/>
        </w:rPr>
        <w:t>Personuppgiftsbiträdesavtal</w:t>
      </w:r>
    </w:p>
    <w:p w14:paraId="2D93455C" w14:textId="77777777" w:rsidR="00811487" w:rsidRPr="00811487" w:rsidRDefault="00811487" w:rsidP="00E3383A">
      <w:pPr>
        <w:spacing w:line="240" w:lineRule="auto"/>
        <w:rPr>
          <w:rFonts w:ascii="Times New Roman" w:hAnsi="Times New Roman" w:cs="Times New Roman"/>
          <w:sz w:val="24"/>
          <w:szCs w:val="24"/>
          <w:lang w:val="sv-SE"/>
        </w:rPr>
      </w:pPr>
    </w:p>
    <w:p w14:paraId="05D8A7D4" w14:textId="77777777" w:rsidR="00811487" w:rsidRPr="00811487" w:rsidRDefault="00811487" w:rsidP="00E3383A">
      <w:pPr>
        <w:spacing w:line="240" w:lineRule="auto"/>
        <w:rPr>
          <w:rFonts w:ascii="Times New Roman" w:hAnsi="Times New Roman" w:cs="Times New Roman"/>
          <w:sz w:val="24"/>
          <w:szCs w:val="24"/>
          <w:lang w:val="sv-SE"/>
        </w:rPr>
      </w:pPr>
      <w:r w:rsidRPr="00811487">
        <w:rPr>
          <w:rFonts w:ascii="Times New Roman" w:hAnsi="Times New Roman" w:cs="Times New Roman"/>
          <w:sz w:val="24"/>
          <w:szCs w:val="24"/>
          <w:lang w:val="sv-SE"/>
        </w:rPr>
        <w:t>Detta personuppgiftsbiträdesavtal (detta ”Avtal”) är träffat dagen för senaste undertecknande nedan mellan:</w:t>
      </w:r>
    </w:p>
    <w:p w14:paraId="63AB157A" w14:textId="77777777" w:rsidR="00811487" w:rsidRPr="00811487" w:rsidRDefault="00811487" w:rsidP="00E3383A">
      <w:pPr>
        <w:spacing w:line="240" w:lineRule="auto"/>
        <w:rPr>
          <w:rFonts w:ascii="Times New Roman" w:hAnsi="Times New Roman" w:cs="Times New Roman"/>
          <w:sz w:val="24"/>
          <w:szCs w:val="24"/>
          <w:lang w:val="sv-SE"/>
        </w:rPr>
      </w:pPr>
      <w:r w:rsidRPr="00811487">
        <w:rPr>
          <w:rFonts w:ascii="Times New Roman" w:hAnsi="Times New Roman" w:cs="Times New Roman"/>
          <w:sz w:val="24"/>
          <w:szCs w:val="24"/>
          <w:lang w:val="sv-SE"/>
        </w:rPr>
        <w:t>[</w:t>
      </w:r>
      <w:r w:rsidRPr="00811487">
        <w:rPr>
          <w:rFonts w:ascii="Times New Roman" w:hAnsi="Times New Roman" w:cs="Times New Roman"/>
          <w:sz w:val="24"/>
          <w:szCs w:val="24"/>
          <w:highlight w:val="yellow"/>
          <w:lang w:val="sv-SE"/>
        </w:rPr>
        <w:t>Biträdet</w:t>
      </w:r>
      <w:r w:rsidRPr="00811487">
        <w:rPr>
          <w:rFonts w:ascii="Times New Roman" w:hAnsi="Times New Roman" w:cs="Times New Roman"/>
          <w:sz w:val="24"/>
          <w:szCs w:val="24"/>
          <w:lang w:val="sv-SE"/>
        </w:rPr>
        <w:t xml:space="preserve">], organisationsnummer </w:t>
      </w:r>
      <w:r w:rsidRPr="00811487">
        <w:rPr>
          <w:rFonts w:ascii="Times New Roman" w:hAnsi="Times New Roman" w:cs="Times New Roman"/>
          <w:sz w:val="24"/>
          <w:szCs w:val="24"/>
          <w:highlight w:val="yellow"/>
          <w:lang w:val="sv-SE"/>
        </w:rPr>
        <w:t>[…]</w:t>
      </w:r>
      <w:r w:rsidRPr="00811487">
        <w:rPr>
          <w:rFonts w:ascii="Times New Roman" w:hAnsi="Times New Roman" w:cs="Times New Roman"/>
          <w:sz w:val="24"/>
          <w:szCs w:val="24"/>
          <w:lang w:val="sv-SE"/>
        </w:rPr>
        <w:t xml:space="preserve"> (”</w:t>
      </w:r>
      <w:r w:rsidRPr="00811487">
        <w:rPr>
          <w:rFonts w:ascii="Times New Roman" w:hAnsi="Times New Roman" w:cs="Times New Roman"/>
          <w:b/>
          <w:sz w:val="24"/>
          <w:szCs w:val="24"/>
          <w:lang w:val="sv-SE"/>
        </w:rPr>
        <w:t>Biträdet</w:t>
      </w:r>
      <w:r w:rsidRPr="00811487">
        <w:rPr>
          <w:rFonts w:ascii="Times New Roman" w:hAnsi="Times New Roman" w:cs="Times New Roman"/>
          <w:sz w:val="24"/>
          <w:szCs w:val="24"/>
          <w:lang w:val="sv-SE"/>
        </w:rPr>
        <w:t>”) och</w:t>
      </w:r>
    </w:p>
    <w:p w14:paraId="3563E2A1" w14:textId="77777777" w:rsidR="00811487" w:rsidRPr="00811487" w:rsidRDefault="00811487" w:rsidP="00E3383A">
      <w:pPr>
        <w:spacing w:line="240" w:lineRule="auto"/>
        <w:rPr>
          <w:rFonts w:ascii="Times New Roman" w:hAnsi="Times New Roman" w:cs="Times New Roman"/>
          <w:sz w:val="24"/>
          <w:szCs w:val="24"/>
          <w:lang w:val="sv-SE"/>
        </w:rPr>
      </w:pPr>
      <w:r w:rsidRPr="00811487">
        <w:rPr>
          <w:rFonts w:ascii="Times New Roman" w:hAnsi="Times New Roman" w:cs="Times New Roman"/>
          <w:sz w:val="24"/>
          <w:szCs w:val="24"/>
          <w:lang w:val="sv-SE"/>
        </w:rPr>
        <w:t>Lunds universitet, [</w:t>
      </w:r>
      <w:r w:rsidRPr="009E7824">
        <w:rPr>
          <w:rFonts w:ascii="Times New Roman" w:hAnsi="Times New Roman" w:cs="Times New Roman"/>
          <w:sz w:val="24"/>
          <w:szCs w:val="24"/>
          <w:highlight w:val="yellow"/>
          <w:lang w:val="sv-SE"/>
        </w:rPr>
        <w:t>tillämplig fakultet/institution</w:t>
      </w:r>
      <w:r w:rsidRPr="00811487">
        <w:rPr>
          <w:rFonts w:ascii="Times New Roman" w:hAnsi="Times New Roman" w:cs="Times New Roman"/>
          <w:sz w:val="24"/>
          <w:szCs w:val="24"/>
          <w:lang w:val="sv-SE"/>
        </w:rPr>
        <w:t>]</w:t>
      </w:r>
      <w:r w:rsidR="00D97568">
        <w:rPr>
          <w:rFonts w:ascii="Times New Roman" w:hAnsi="Times New Roman" w:cs="Times New Roman"/>
          <w:sz w:val="24"/>
          <w:szCs w:val="24"/>
          <w:lang w:val="sv-SE"/>
        </w:rPr>
        <w:t>,</w:t>
      </w:r>
      <w:r w:rsidRPr="00811487">
        <w:rPr>
          <w:rFonts w:ascii="Times New Roman" w:hAnsi="Times New Roman" w:cs="Times New Roman"/>
          <w:sz w:val="24"/>
          <w:szCs w:val="24"/>
          <w:lang w:val="sv-SE"/>
        </w:rPr>
        <w:t xml:space="preserve"> organisationsnummer </w:t>
      </w:r>
      <w:proofErr w:type="gramStart"/>
      <w:r w:rsidRPr="00811487">
        <w:rPr>
          <w:rFonts w:ascii="Times New Roman" w:hAnsi="Times New Roman" w:cs="Times New Roman"/>
          <w:sz w:val="24"/>
          <w:szCs w:val="24"/>
          <w:lang w:val="sv-SE"/>
        </w:rPr>
        <w:t>202100-3211</w:t>
      </w:r>
      <w:proofErr w:type="gramEnd"/>
      <w:r w:rsidRPr="00811487">
        <w:rPr>
          <w:rFonts w:ascii="Times New Roman" w:hAnsi="Times New Roman" w:cs="Times New Roman"/>
          <w:sz w:val="24"/>
          <w:szCs w:val="24"/>
          <w:lang w:val="sv-SE"/>
        </w:rPr>
        <w:t xml:space="preserve"> (”</w:t>
      </w:r>
      <w:r w:rsidRPr="00811487">
        <w:rPr>
          <w:rFonts w:ascii="Times New Roman" w:hAnsi="Times New Roman" w:cs="Times New Roman"/>
          <w:b/>
          <w:sz w:val="24"/>
          <w:szCs w:val="24"/>
          <w:lang w:val="sv-SE"/>
        </w:rPr>
        <w:t>Ansvarig</w:t>
      </w:r>
      <w:r w:rsidRPr="00811487">
        <w:rPr>
          <w:rFonts w:ascii="Times New Roman" w:hAnsi="Times New Roman" w:cs="Times New Roman"/>
          <w:sz w:val="24"/>
          <w:szCs w:val="24"/>
          <w:lang w:val="sv-SE"/>
        </w:rPr>
        <w:t>”)</w:t>
      </w:r>
    </w:p>
    <w:p w14:paraId="53FA1740" w14:textId="77777777" w:rsidR="00811487" w:rsidRPr="00811487" w:rsidRDefault="00811487" w:rsidP="00E3383A">
      <w:pPr>
        <w:spacing w:line="240" w:lineRule="auto"/>
        <w:rPr>
          <w:rFonts w:ascii="Times New Roman" w:hAnsi="Times New Roman" w:cs="Times New Roman"/>
          <w:sz w:val="24"/>
          <w:szCs w:val="24"/>
          <w:lang w:val="sv-SE"/>
        </w:rPr>
      </w:pPr>
      <w:r w:rsidRPr="00811487">
        <w:rPr>
          <w:rFonts w:ascii="Times New Roman" w:hAnsi="Times New Roman" w:cs="Times New Roman"/>
          <w:sz w:val="24"/>
          <w:szCs w:val="24"/>
          <w:lang w:val="sv-SE"/>
        </w:rPr>
        <w:t>härefter enskilt benämnd ”Part” och tillsammans ”Parterna”.</w:t>
      </w:r>
    </w:p>
    <w:p w14:paraId="3C5AC725" w14:textId="77777777" w:rsidR="00811487" w:rsidRPr="00811487" w:rsidRDefault="00811487" w:rsidP="00E3383A">
      <w:pPr>
        <w:pStyle w:val="Liststycke"/>
        <w:numPr>
          <w:ilvl w:val="0"/>
          <w:numId w:val="3"/>
        </w:numPr>
        <w:spacing w:line="240" w:lineRule="auto"/>
        <w:ind w:left="567" w:hanging="567"/>
        <w:rPr>
          <w:rFonts w:ascii="Times New Roman" w:hAnsi="Times New Roman" w:cs="Times New Roman"/>
          <w:b/>
          <w:sz w:val="24"/>
          <w:szCs w:val="24"/>
          <w:lang w:val="sv-SE"/>
        </w:rPr>
      </w:pPr>
      <w:r w:rsidRPr="00811487">
        <w:rPr>
          <w:rFonts w:ascii="Times New Roman" w:hAnsi="Times New Roman" w:cs="Times New Roman"/>
          <w:b/>
          <w:sz w:val="24"/>
          <w:szCs w:val="24"/>
          <w:lang w:val="sv-SE"/>
        </w:rPr>
        <w:t>Bakgrund</w:t>
      </w:r>
    </w:p>
    <w:p w14:paraId="0196A891" w14:textId="77777777" w:rsidR="00811487" w:rsidRPr="00811487" w:rsidRDefault="00811487" w:rsidP="004527C5">
      <w:pPr>
        <w:spacing w:line="240" w:lineRule="auto"/>
        <w:rPr>
          <w:rFonts w:ascii="Times New Roman" w:hAnsi="Times New Roman" w:cs="Times New Roman"/>
          <w:sz w:val="24"/>
          <w:szCs w:val="24"/>
          <w:lang w:val="sv-SE"/>
        </w:rPr>
      </w:pPr>
      <w:r w:rsidRPr="00811487">
        <w:rPr>
          <w:rFonts w:ascii="Times New Roman" w:hAnsi="Times New Roman" w:cs="Times New Roman"/>
          <w:sz w:val="24"/>
          <w:szCs w:val="24"/>
          <w:lang w:val="sv-SE"/>
        </w:rPr>
        <w:t>Ansvarig har anlitat Biträdet för att utföra vissa tjänster åt Ansvarig enligt ett separat uppdragsavtal eller motsvarande (”Uppdragsavtalet”), vilket bilagts detta Avtal. Europaparlamentets och rådets förordning 2016/679 (Allmän Dataskyddsförordning), nedan kallad Förordningen</w:t>
      </w:r>
      <w:r w:rsidR="00A16F23">
        <w:rPr>
          <w:rFonts w:ascii="Times New Roman" w:hAnsi="Times New Roman" w:cs="Times New Roman"/>
          <w:sz w:val="24"/>
          <w:szCs w:val="24"/>
          <w:lang w:val="sv-SE"/>
        </w:rPr>
        <w:t>,</w:t>
      </w:r>
      <w:r w:rsidRPr="00811487">
        <w:rPr>
          <w:rFonts w:ascii="Times New Roman" w:hAnsi="Times New Roman" w:cs="Times New Roman"/>
          <w:sz w:val="24"/>
          <w:szCs w:val="24"/>
          <w:lang w:val="sv-SE"/>
        </w:rPr>
        <w:t xml:space="preserve"> ställer krav på skriftligt personuppgiftsbiträdesavtal när en part ska behandla Personup</w:t>
      </w:r>
      <w:r>
        <w:rPr>
          <w:rFonts w:ascii="Times New Roman" w:hAnsi="Times New Roman" w:cs="Times New Roman"/>
          <w:sz w:val="24"/>
          <w:szCs w:val="24"/>
          <w:lang w:val="sv-SE"/>
        </w:rPr>
        <w:t>pgifter för annan parts räkning</w:t>
      </w:r>
      <w:r w:rsidRPr="00811487">
        <w:rPr>
          <w:rFonts w:ascii="Times New Roman" w:hAnsi="Times New Roman" w:cs="Times New Roman"/>
          <w:sz w:val="24"/>
          <w:szCs w:val="24"/>
          <w:lang w:val="sv-SE"/>
        </w:rPr>
        <w:t>.</w:t>
      </w:r>
    </w:p>
    <w:p w14:paraId="0BCD7927" w14:textId="77777777" w:rsidR="00811487" w:rsidRPr="00811487" w:rsidRDefault="00811487" w:rsidP="00E3383A">
      <w:pPr>
        <w:pStyle w:val="Ingetavstnd"/>
        <w:numPr>
          <w:ilvl w:val="0"/>
          <w:numId w:val="3"/>
        </w:numPr>
        <w:ind w:left="567" w:hanging="567"/>
        <w:rPr>
          <w:rFonts w:ascii="Times New Roman" w:hAnsi="Times New Roman" w:cs="Times New Roman"/>
          <w:b/>
          <w:sz w:val="24"/>
          <w:szCs w:val="24"/>
          <w:lang w:val="sv-SE"/>
        </w:rPr>
      </w:pPr>
      <w:r w:rsidRPr="00811487">
        <w:rPr>
          <w:rFonts w:ascii="Times New Roman" w:hAnsi="Times New Roman" w:cs="Times New Roman"/>
          <w:b/>
          <w:sz w:val="24"/>
          <w:szCs w:val="24"/>
          <w:lang w:val="sv-SE"/>
        </w:rPr>
        <w:t>Definitioner</w:t>
      </w:r>
    </w:p>
    <w:p w14:paraId="64AD82AB" w14:textId="77777777" w:rsidR="00811487" w:rsidRPr="00811487" w:rsidRDefault="00811487" w:rsidP="00E3383A">
      <w:pPr>
        <w:pStyle w:val="Ingetavstnd"/>
        <w:ind w:left="360"/>
        <w:rPr>
          <w:rFonts w:ascii="Times New Roman" w:hAnsi="Times New Roman" w:cs="Times New Roman"/>
          <w:sz w:val="24"/>
          <w:szCs w:val="24"/>
          <w:lang w:val="sv-SE"/>
        </w:rPr>
      </w:pPr>
    </w:p>
    <w:p w14:paraId="6F7AB39F" w14:textId="77777777" w:rsidR="00811487" w:rsidRPr="00811487" w:rsidRDefault="00811487" w:rsidP="004527C5">
      <w:pPr>
        <w:pStyle w:val="Ingetavstnd"/>
        <w:rPr>
          <w:rFonts w:ascii="Times New Roman" w:hAnsi="Times New Roman" w:cs="Times New Roman"/>
          <w:sz w:val="24"/>
          <w:szCs w:val="24"/>
          <w:lang w:val="sv-SE"/>
        </w:rPr>
      </w:pPr>
      <w:r w:rsidRPr="00811487">
        <w:rPr>
          <w:rFonts w:ascii="Times New Roman" w:hAnsi="Times New Roman" w:cs="Times New Roman"/>
          <w:sz w:val="24"/>
          <w:szCs w:val="24"/>
          <w:lang w:val="sv-SE"/>
        </w:rPr>
        <w:t>Begrepp enligt detta Avtal ska tolkas i enlighet med Förordningen.</w:t>
      </w:r>
    </w:p>
    <w:p w14:paraId="5149C6A8" w14:textId="77777777" w:rsidR="00811487" w:rsidRPr="00811487" w:rsidRDefault="00811487" w:rsidP="00E3383A">
      <w:pPr>
        <w:pStyle w:val="Ingetavstnd"/>
        <w:rPr>
          <w:rFonts w:ascii="Times New Roman" w:hAnsi="Times New Roman" w:cs="Times New Roman"/>
          <w:sz w:val="24"/>
          <w:szCs w:val="24"/>
          <w:lang w:val="sv-SE"/>
        </w:rPr>
      </w:pPr>
    </w:p>
    <w:p w14:paraId="16570A74" w14:textId="77777777" w:rsidR="00811487" w:rsidRPr="00811487" w:rsidRDefault="00A16F23" w:rsidP="00E3383A">
      <w:pPr>
        <w:pStyle w:val="Ingetavstnd"/>
        <w:numPr>
          <w:ilvl w:val="0"/>
          <w:numId w:val="3"/>
        </w:numPr>
        <w:ind w:left="567" w:hanging="567"/>
        <w:rPr>
          <w:rFonts w:ascii="Times New Roman" w:hAnsi="Times New Roman" w:cs="Times New Roman"/>
          <w:b/>
          <w:sz w:val="24"/>
          <w:szCs w:val="24"/>
          <w:lang w:val="sv-SE"/>
        </w:rPr>
      </w:pPr>
      <w:r>
        <w:rPr>
          <w:rFonts w:ascii="Times New Roman" w:hAnsi="Times New Roman" w:cs="Times New Roman"/>
          <w:b/>
          <w:sz w:val="24"/>
          <w:szCs w:val="24"/>
          <w:lang w:val="sv-SE"/>
        </w:rPr>
        <w:t>Behandling av P</w:t>
      </w:r>
      <w:r w:rsidR="00351C0F" w:rsidRPr="00351C0F">
        <w:rPr>
          <w:rFonts w:ascii="Times New Roman" w:hAnsi="Times New Roman" w:cs="Times New Roman"/>
          <w:b/>
          <w:sz w:val="24"/>
          <w:szCs w:val="24"/>
          <w:lang w:val="sv-SE"/>
        </w:rPr>
        <w:t>ersonuppgifter</w:t>
      </w:r>
    </w:p>
    <w:p w14:paraId="2438BB71" w14:textId="77777777" w:rsidR="00811487" w:rsidRPr="00811487" w:rsidRDefault="00811487" w:rsidP="00E3383A">
      <w:pPr>
        <w:pStyle w:val="Ingetavstnd"/>
        <w:ind w:left="360"/>
        <w:rPr>
          <w:rFonts w:ascii="Times New Roman" w:hAnsi="Times New Roman" w:cs="Times New Roman"/>
          <w:sz w:val="24"/>
          <w:szCs w:val="24"/>
          <w:lang w:val="sv-SE"/>
        </w:rPr>
      </w:pPr>
    </w:p>
    <w:p w14:paraId="2F7B937A" w14:textId="77777777" w:rsidR="00811487" w:rsidRPr="00811487" w:rsidRDefault="00A16F23" w:rsidP="00E3383A">
      <w:pPr>
        <w:pStyle w:val="Ingetavstnd"/>
        <w:numPr>
          <w:ilvl w:val="1"/>
          <w:numId w:val="3"/>
        </w:numPr>
        <w:ind w:left="567" w:hanging="567"/>
        <w:rPr>
          <w:rFonts w:ascii="Times New Roman" w:hAnsi="Times New Roman" w:cs="Times New Roman"/>
          <w:sz w:val="24"/>
          <w:szCs w:val="24"/>
          <w:lang w:val="sv-SE"/>
        </w:rPr>
      </w:pPr>
      <w:r>
        <w:rPr>
          <w:rFonts w:ascii="Times New Roman" w:hAnsi="Times New Roman" w:cs="Times New Roman"/>
          <w:sz w:val="24"/>
          <w:szCs w:val="24"/>
          <w:lang w:val="sv-SE"/>
        </w:rPr>
        <w:t>Biträdet</w:t>
      </w:r>
      <w:r w:rsidR="00811487" w:rsidRPr="00811487">
        <w:rPr>
          <w:rFonts w:ascii="Times New Roman" w:hAnsi="Times New Roman" w:cs="Times New Roman"/>
          <w:sz w:val="24"/>
          <w:szCs w:val="24"/>
          <w:lang w:val="sv-SE"/>
        </w:rPr>
        <w:t xml:space="preserve"> förbinder sig att utföra behandlingen, såsom denna är specificerad i Uppdragsavtalet och dess bilagor.</w:t>
      </w:r>
    </w:p>
    <w:p w14:paraId="32D5765A" w14:textId="77777777" w:rsidR="00811487" w:rsidRPr="00811487" w:rsidRDefault="00811487" w:rsidP="00E3383A">
      <w:pPr>
        <w:pStyle w:val="Ingetavstnd"/>
        <w:ind w:left="792"/>
        <w:rPr>
          <w:rFonts w:ascii="Times New Roman" w:hAnsi="Times New Roman" w:cs="Times New Roman"/>
          <w:sz w:val="24"/>
          <w:szCs w:val="24"/>
          <w:lang w:val="sv-SE"/>
        </w:rPr>
      </w:pPr>
    </w:p>
    <w:p w14:paraId="422A3C07" w14:textId="77777777" w:rsidR="00811487" w:rsidRPr="00811487" w:rsidRDefault="00811487" w:rsidP="00E3383A">
      <w:pPr>
        <w:pStyle w:val="Ingetavstnd"/>
        <w:numPr>
          <w:ilvl w:val="1"/>
          <w:numId w:val="3"/>
        </w:numPr>
        <w:ind w:left="567" w:hanging="567"/>
        <w:rPr>
          <w:rFonts w:ascii="Times New Roman" w:hAnsi="Times New Roman" w:cs="Times New Roman"/>
          <w:sz w:val="24"/>
          <w:szCs w:val="24"/>
          <w:lang w:val="sv-SE"/>
        </w:rPr>
      </w:pPr>
      <w:r w:rsidRPr="00811487">
        <w:rPr>
          <w:rFonts w:ascii="Times New Roman" w:hAnsi="Times New Roman" w:cs="Times New Roman"/>
          <w:sz w:val="24"/>
          <w:szCs w:val="24"/>
          <w:lang w:val="sv-SE"/>
        </w:rPr>
        <w:t>Biträdet förbinder sig att följa Förordningen, samt att hålla sig informerad om Förordningen och angränsande lagstiftning av relevans för den avtalade behandlingen.</w:t>
      </w:r>
    </w:p>
    <w:p w14:paraId="694DB082" w14:textId="77777777" w:rsidR="00811487" w:rsidRPr="00811487" w:rsidRDefault="00811487" w:rsidP="00E3383A">
      <w:pPr>
        <w:pStyle w:val="Ingetavstnd"/>
        <w:rPr>
          <w:rFonts w:ascii="Times New Roman" w:hAnsi="Times New Roman" w:cs="Times New Roman"/>
          <w:sz w:val="24"/>
          <w:szCs w:val="24"/>
          <w:lang w:val="sv-SE"/>
        </w:rPr>
      </w:pPr>
    </w:p>
    <w:p w14:paraId="64794E81" w14:textId="28E4DBE1" w:rsidR="00351C0F" w:rsidRPr="00351C0F" w:rsidRDefault="00811487" w:rsidP="00E3383A">
      <w:pPr>
        <w:pStyle w:val="Ingetavstnd"/>
        <w:numPr>
          <w:ilvl w:val="1"/>
          <w:numId w:val="3"/>
        </w:numPr>
        <w:ind w:left="567" w:hanging="567"/>
        <w:rPr>
          <w:rFonts w:ascii="Times New Roman" w:hAnsi="Times New Roman" w:cs="Times New Roman"/>
          <w:sz w:val="24"/>
          <w:szCs w:val="24"/>
          <w:lang w:val="sv-SE"/>
        </w:rPr>
      </w:pPr>
      <w:r w:rsidRPr="00811487">
        <w:rPr>
          <w:rFonts w:ascii="Times New Roman" w:hAnsi="Times New Roman" w:cs="Times New Roman"/>
          <w:sz w:val="24"/>
          <w:szCs w:val="24"/>
          <w:lang w:val="sv-SE"/>
        </w:rPr>
        <w:t>Biträdet och den eller de personer som arbetar under dennes ledning får endast behandla Personuppgifter i enlighet med de instruktioner som anges i detta Avtal eller som från tid till annan lämnas av den Ansvarige. För det fall Biträdet saknar instruktioner som Biträdet bedömer är nödvändiga för att genomföra det uppdrag Biträdet erhållit från den Ansvarige ska Biträdet, utan dröjsmål, informera den Ansvarige om sin inställning och invänta de instruktioner som den Ansvarige bedömer erfordras. Mottagna instruktioner ska dokumenteras.</w:t>
      </w:r>
    </w:p>
    <w:p w14:paraId="1CC59E8E" w14:textId="77777777" w:rsidR="00811487" w:rsidRPr="00811487" w:rsidRDefault="00811487" w:rsidP="00E3383A">
      <w:pPr>
        <w:pStyle w:val="Ingetavstnd"/>
        <w:rPr>
          <w:rFonts w:ascii="Times New Roman" w:hAnsi="Times New Roman" w:cs="Times New Roman"/>
          <w:sz w:val="24"/>
          <w:szCs w:val="24"/>
          <w:lang w:val="sv-SE"/>
        </w:rPr>
      </w:pPr>
    </w:p>
    <w:p w14:paraId="64607271" w14:textId="77777777" w:rsidR="00811487" w:rsidRPr="00811487" w:rsidRDefault="00811487" w:rsidP="00E3383A">
      <w:pPr>
        <w:pStyle w:val="Ingetavstnd"/>
        <w:numPr>
          <w:ilvl w:val="1"/>
          <w:numId w:val="3"/>
        </w:numPr>
        <w:ind w:left="567" w:hanging="567"/>
        <w:rPr>
          <w:rFonts w:ascii="Times New Roman" w:hAnsi="Times New Roman" w:cs="Times New Roman"/>
          <w:sz w:val="24"/>
          <w:szCs w:val="24"/>
          <w:lang w:val="sv-SE"/>
        </w:rPr>
      </w:pPr>
      <w:r w:rsidRPr="00811487">
        <w:rPr>
          <w:rFonts w:ascii="Times New Roman" w:hAnsi="Times New Roman" w:cs="Times New Roman"/>
          <w:sz w:val="24"/>
          <w:szCs w:val="24"/>
          <w:lang w:val="sv-SE"/>
        </w:rPr>
        <w:t xml:space="preserve">Biträdet ska endast behandla Personuppgifter på utrustning som fysiskt befinner sig inom EES, inbegripet nyttjandet av molntjänster. Biträdet äger rätt att flytta utrustningen eller behandla Personuppgifter på annan utrustning endast efter den Ansvariges medgivande. </w:t>
      </w:r>
    </w:p>
    <w:p w14:paraId="6313567B" w14:textId="77777777" w:rsidR="00351C0F" w:rsidRPr="00351C0F" w:rsidRDefault="00351C0F" w:rsidP="00E3383A">
      <w:pPr>
        <w:pStyle w:val="Ingetavstnd"/>
        <w:rPr>
          <w:rFonts w:ascii="Times New Roman" w:hAnsi="Times New Roman" w:cs="Times New Roman"/>
          <w:sz w:val="24"/>
          <w:szCs w:val="24"/>
          <w:lang w:val="sv-SE"/>
        </w:rPr>
      </w:pPr>
    </w:p>
    <w:p w14:paraId="77E98911" w14:textId="77777777" w:rsidR="00351C0F" w:rsidRPr="00351C0F" w:rsidRDefault="00351C0F" w:rsidP="00E3383A">
      <w:pPr>
        <w:pStyle w:val="Ingetavstnd"/>
        <w:numPr>
          <w:ilvl w:val="0"/>
          <w:numId w:val="3"/>
        </w:numPr>
        <w:ind w:left="567" w:hanging="567"/>
        <w:rPr>
          <w:rFonts w:ascii="Times New Roman" w:hAnsi="Times New Roman" w:cs="Times New Roman"/>
          <w:b/>
          <w:sz w:val="24"/>
          <w:szCs w:val="24"/>
          <w:lang w:val="sv-SE"/>
        </w:rPr>
      </w:pPr>
      <w:r w:rsidRPr="00351C0F">
        <w:rPr>
          <w:rFonts w:ascii="Times New Roman" w:hAnsi="Times New Roman" w:cs="Times New Roman"/>
          <w:b/>
          <w:sz w:val="24"/>
          <w:szCs w:val="24"/>
          <w:lang w:val="sv-SE"/>
        </w:rPr>
        <w:t>Underbiträden</w:t>
      </w:r>
    </w:p>
    <w:p w14:paraId="553C4FF4" w14:textId="77777777" w:rsidR="00351C0F" w:rsidRPr="00351C0F" w:rsidRDefault="00351C0F" w:rsidP="00E3383A">
      <w:pPr>
        <w:pStyle w:val="Ingetavstnd"/>
        <w:rPr>
          <w:rFonts w:ascii="Times New Roman" w:hAnsi="Times New Roman" w:cs="Times New Roman"/>
          <w:sz w:val="24"/>
          <w:szCs w:val="24"/>
          <w:lang w:val="sv-SE"/>
        </w:rPr>
      </w:pPr>
    </w:p>
    <w:p w14:paraId="05D42A5F" w14:textId="77777777" w:rsidR="00351C0F" w:rsidRPr="00811487" w:rsidRDefault="00351C0F" w:rsidP="00E3383A">
      <w:pPr>
        <w:pStyle w:val="Ingetavstnd"/>
        <w:numPr>
          <w:ilvl w:val="1"/>
          <w:numId w:val="3"/>
        </w:numPr>
        <w:ind w:left="567" w:hanging="567"/>
        <w:rPr>
          <w:rFonts w:ascii="Times New Roman" w:hAnsi="Times New Roman" w:cs="Times New Roman"/>
          <w:sz w:val="24"/>
          <w:szCs w:val="24"/>
          <w:lang w:val="sv-SE"/>
        </w:rPr>
      </w:pPr>
      <w:r w:rsidRPr="00811487">
        <w:rPr>
          <w:rFonts w:ascii="Times New Roman" w:hAnsi="Times New Roman" w:cs="Times New Roman"/>
          <w:sz w:val="24"/>
          <w:szCs w:val="24"/>
          <w:lang w:val="sv-SE"/>
        </w:rPr>
        <w:t>Biträdet får anlita eller byta ut en tredje part eller flera tredje parter för Behandling av Personuppgifter enligt Avtalet (”Underbiträde”) om följande förutsättningar är uppfyllda:</w:t>
      </w:r>
    </w:p>
    <w:p w14:paraId="376A331D" w14:textId="77777777" w:rsidR="00351C0F" w:rsidRPr="00811487" w:rsidRDefault="00351C0F" w:rsidP="00E3383A">
      <w:pPr>
        <w:pStyle w:val="Ingetavstnd"/>
        <w:ind w:left="851" w:hanging="284"/>
        <w:rPr>
          <w:rFonts w:ascii="Times New Roman" w:hAnsi="Times New Roman" w:cs="Times New Roman"/>
          <w:sz w:val="24"/>
          <w:szCs w:val="24"/>
          <w:lang w:val="sv-SE"/>
        </w:rPr>
      </w:pPr>
    </w:p>
    <w:p w14:paraId="0037A6A5" w14:textId="77777777" w:rsidR="00351C0F" w:rsidRPr="00811487" w:rsidRDefault="00351C0F" w:rsidP="00E3383A">
      <w:pPr>
        <w:pStyle w:val="Ingetavstnd"/>
        <w:numPr>
          <w:ilvl w:val="0"/>
          <w:numId w:val="4"/>
        </w:numPr>
        <w:ind w:left="851" w:hanging="284"/>
        <w:rPr>
          <w:rFonts w:ascii="Times New Roman" w:hAnsi="Times New Roman" w:cs="Times New Roman"/>
          <w:sz w:val="24"/>
          <w:szCs w:val="24"/>
          <w:lang w:val="sv-SE"/>
        </w:rPr>
      </w:pPr>
      <w:r w:rsidRPr="00811487">
        <w:rPr>
          <w:rFonts w:ascii="Times New Roman" w:hAnsi="Times New Roman" w:cs="Times New Roman"/>
          <w:sz w:val="24"/>
          <w:szCs w:val="24"/>
          <w:lang w:val="sv-SE"/>
        </w:rPr>
        <w:t>Biträdet har rätt att anlita underleverantör enligt Uppdragsavtalet,</w:t>
      </w:r>
    </w:p>
    <w:p w14:paraId="7200C9E0" w14:textId="77777777" w:rsidR="00351C0F" w:rsidRPr="00811487" w:rsidRDefault="00351C0F" w:rsidP="00E3383A">
      <w:pPr>
        <w:pStyle w:val="Ingetavstnd"/>
        <w:numPr>
          <w:ilvl w:val="0"/>
          <w:numId w:val="4"/>
        </w:numPr>
        <w:ind w:left="851" w:hanging="284"/>
        <w:rPr>
          <w:rFonts w:ascii="Times New Roman" w:hAnsi="Times New Roman" w:cs="Times New Roman"/>
          <w:sz w:val="24"/>
          <w:szCs w:val="24"/>
          <w:lang w:val="sv-SE"/>
        </w:rPr>
      </w:pPr>
      <w:r w:rsidRPr="00811487">
        <w:rPr>
          <w:rFonts w:ascii="Times New Roman" w:hAnsi="Times New Roman" w:cs="Times New Roman"/>
          <w:sz w:val="24"/>
          <w:szCs w:val="24"/>
          <w:lang w:val="sv-SE"/>
        </w:rPr>
        <w:t>Ansvarig har godkänt anlitandet av den specifika underleverantören, och</w:t>
      </w:r>
    </w:p>
    <w:p w14:paraId="234D9096" w14:textId="1FDCBB0F" w:rsidR="00351C0F" w:rsidRPr="00F84724" w:rsidRDefault="00351C0F" w:rsidP="00F84724">
      <w:pPr>
        <w:pStyle w:val="Ingetavstnd"/>
        <w:numPr>
          <w:ilvl w:val="0"/>
          <w:numId w:val="4"/>
        </w:numPr>
        <w:ind w:left="851" w:hanging="284"/>
        <w:rPr>
          <w:rFonts w:ascii="Times New Roman" w:hAnsi="Times New Roman" w:cs="Times New Roman"/>
          <w:sz w:val="24"/>
          <w:szCs w:val="24"/>
          <w:lang w:val="sv-SE"/>
        </w:rPr>
      </w:pPr>
      <w:r w:rsidRPr="00811487">
        <w:rPr>
          <w:rFonts w:ascii="Times New Roman" w:hAnsi="Times New Roman" w:cs="Times New Roman"/>
          <w:sz w:val="24"/>
          <w:szCs w:val="24"/>
          <w:lang w:val="sv-SE"/>
        </w:rPr>
        <w:t>Biträdet har ingått ett skriftligt avtal med godkänt Underbiträde avseende behandling av Personuppgifter i vilket Underbiträdet åläggs motsvarande skyldigheter som åvilar Biträdet enligt detta Avtal.</w:t>
      </w:r>
      <w:r w:rsidR="00F84724">
        <w:rPr>
          <w:rFonts w:ascii="Times New Roman" w:hAnsi="Times New Roman" w:cs="Times New Roman"/>
          <w:sz w:val="24"/>
          <w:szCs w:val="24"/>
          <w:lang w:val="sv-SE"/>
        </w:rPr>
        <w:t xml:space="preserve"> Om Ansvarig begär det, måste Biträdet översända en kopia av underbiträdesavtalet till Ansvarig.</w:t>
      </w:r>
    </w:p>
    <w:p w14:paraId="71B0963E" w14:textId="77777777" w:rsidR="00351C0F" w:rsidRPr="00811487" w:rsidRDefault="00351C0F" w:rsidP="00E3383A">
      <w:pPr>
        <w:pStyle w:val="Ingetavstnd"/>
        <w:ind w:left="851" w:hanging="284"/>
        <w:rPr>
          <w:rFonts w:ascii="Times New Roman" w:hAnsi="Times New Roman" w:cs="Times New Roman"/>
          <w:sz w:val="24"/>
          <w:szCs w:val="24"/>
          <w:lang w:val="sv-SE"/>
        </w:rPr>
      </w:pPr>
    </w:p>
    <w:p w14:paraId="1E80BADE" w14:textId="3C407B03" w:rsidR="00351C0F" w:rsidRPr="00811487" w:rsidRDefault="00351C0F" w:rsidP="00E3383A">
      <w:pPr>
        <w:pStyle w:val="Ingetavstnd"/>
        <w:numPr>
          <w:ilvl w:val="1"/>
          <w:numId w:val="3"/>
        </w:numPr>
        <w:ind w:left="567" w:hanging="567"/>
        <w:rPr>
          <w:rFonts w:ascii="Times New Roman" w:hAnsi="Times New Roman" w:cs="Times New Roman"/>
          <w:sz w:val="24"/>
          <w:szCs w:val="24"/>
          <w:lang w:val="sv-SE"/>
        </w:rPr>
      </w:pPr>
      <w:r w:rsidRPr="00811487">
        <w:rPr>
          <w:rFonts w:ascii="Times New Roman" w:hAnsi="Times New Roman" w:cs="Times New Roman"/>
          <w:sz w:val="24"/>
          <w:szCs w:val="24"/>
          <w:lang w:val="sv-SE"/>
        </w:rPr>
        <w:t xml:space="preserve">Biträdet ska säkerställa att Ansvarig har kännedom om </w:t>
      </w:r>
      <w:r w:rsidR="00225C73">
        <w:rPr>
          <w:rFonts w:ascii="Times New Roman" w:hAnsi="Times New Roman" w:cs="Times New Roman"/>
          <w:sz w:val="24"/>
          <w:szCs w:val="24"/>
          <w:lang w:val="sv-SE"/>
        </w:rPr>
        <w:t>de</w:t>
      </w:r>
      <w:r w:rsidRPr="00811487">
        <w:rPr>
          <w:rFonts w:ascii="Times New Roman" w:hAnsi="Times New Roman" w:cs="Times New Roman"/>
          <w:sz w:val="24"/>
          <w:szCs w:val="24"/>
          <w:lang w:val="sv-SE"/>
        </w:rPr>
        <w:t xml:space="preserve"> Underbiträden som behandlar Personuppgifter genom att utan dröjsmål, på begäran av Ansvarig, tillhandahålla Ansvarig fullständig, korrekt och uppdaterad information om samtliga Underbiträden, där följande information specificeras för varje enskilt Underbiträde:</w:t>
      </w:r>
    </w:p>
    <w:p w14:paraId="4B8D9151" w14:textId="77777777" w:rsidR="00351C0F" w:rsidRPr="00811487" w:rsidRDefault="00351C0F" w:rsidP="00E3383A">
      <w:pPr>
        <w:pStyle w:val="Ingetavstnd"/>
        <w:ind w:left="851" w:hanging="284"/>
        <w:rPr>
          <w:rFonts w:ascii="Times New Roman" w:hAnsi="Times New Roman" w:cs="Times New Roman"/>
          <w:sz w:val="24"/>
          <w:szCs w:val="24"/>
          <w:lang w:val="sv-SE"/>
        </w:rPr>
      </w:pPr>
    </w:p>
    <w:p w14:paraId="110CB2E2" w14:textId="77777777" w:rsidR="00351C0F" w:rsidRPr="00811487" w:rsidRDefault="00351C0F" w:rsidP="00E3383A">
      <w:pPr>
        <w:pStyle w:val="Ingetavstnd"/>
        <w:numPr>
          <w:ilvl w:val="0"/>
          <w:numId w:val="4"/>
        </w:numPr>
        <w:ind w:left="851" w:hanging="284"/>
        <w:rPr>
          <w:rFonts w:ascii="Times New Roman" w:hAnsi="Times New Roman" w:cs="Times New Roman"/>
          <w:sz w:val="24"/>
          <w:szCs w:val="24"/>
          <w:lang w:val="sv-SE"/>
        </w:rPr>
      </w:pPr>
      <w:r w:rsidRPr="00811487">
        <w:rPr>
          <w:rFonts w:ascii="Times New Roman" w:hAnsi="Times New Roman" w:cs="Times New Roman"/>
          <w:sz w:val="24"/>
          <w:szCs w:val="24"/>
          <w:lang w:val="sv-SE"/>
        </w:rPr>
        <w:t>definition av Underbiträdet, inklusive dess kontaktinformation, associationsform och geografisk placering;</w:t>
      </w:r>
    </w:p>
    <w:p w14:paraId="2F375581" w14:textId="77777777" w:rsidR="00351C0F" w:rsidRPr="00811487" w:rsidRDefault="00351C0F" w:rsidP="00E3383A">
      <w:pPr>
        <w:pStyle w:val="Ingetavstnd"/>
        <w:numPr>
          <w:ilvl w:val="0"/>
          <w:numId w:val="4"/>
        </w:numPr>
        <w:ind w:left="851" w:hanging="284"/>
        <w:rPr>
          <w:rFonts w:ascii="Times New Roman" w:hAnsi="Times New Roman" w:cs="Times New Roman"/>
          <w:sz w:val="24"/>
          <w:szCs w:val="24"/>
          <w:lang w:val="sv-SE"/>
        </w:rPr>
      </w:pPr>
      <w:r w:rsidRPr="00811487">
        <w:rPr>
          <w:rFonts w:ascii="Times New Roman" w:hAnsi="Times New Roman" w:cs="Times New Roman"/>
          <w:sz w:val="24"/>
          <w:szCs w:val="24"/>
          <w:lang w:val="sv-SE"/>
        </w:rPr>
        <w:t xml:space="preserve">vilken typ av tjänst som Underbiträdet utför; </w:t>
      </w:r>
    </w:p>
    <w:p w14:paraId="78D801B0" w14:textId="77777777" w:rsidR="00351C0F" w:rsidRPr="00811487" w:rsidRDefault="00351C0F" w:rsidP="00E3383A">
      <w:pPr>
        <w:pStyle w:val="Ingetavstnd"/>
        <w:numPr>
          <w:ilvl w:val="0"/>
          <w:numId w:val="4"/>
        </w:numPr>
        <w:ind w:left="851" w:hanging="284"/>
        <w:rPr>
          <w:rFonts w:ascii="Times New Roman" w:hAnsi="Times New Roman" w:cs="Times New Roman"/>
          <w:sz w:val="24"/>
          <w:szCs w:val="24"/>
          <w:lang w:val="sv-SE"/>
        </w:rPr>
      </w:pPr>
      <w:r w:rsidRPr="00811487">
        <w:rPr>
          <w:rFonts w:ascii="Times New Roman" w:hAnsi="Times New Roman" w:cs="Times New Roman"/>
          <w:sz w:val="24"/>
          <w:szCs w:val="24"/>
          <w:lang w:val="sv-SE"/>
        </w:rPr>
        <w:t xml:space="preserve">vilka egenskaper Underbiträdet har, </w:t>
      </w:r>
    </w:p>
    <w:p w14:paraId="11C5B640" w14:textId="77777777" w:rsidR="00351C0F" w:rsidRPr="00811487" w:rsidRDefault="00351C0F" w:rsidP="00E3383A">
      <w:pPr>
        <w:pStyle w:val="Ingetavstnd"/>
        <w:numPr>
          <w:ilvl w:val="0"/>
          <w:numId w:val="4"/>
        </w:numPr>
        <w:ind w:left="851" w:hanging="284"/>
        <w:rPr>
          <w:rFonts w:ascii="Times New Roman" w:hAnsi="Times New Roman" w:cs="Times New Roman"/>
          <w:sz w:val="24"/>
          <w:szCs w:val="24"/>
          <w:lang w:val="sv-SE"/>
        </w:rPr>
      </w:pPr>
      <w:r w:rsidRPr="00811487">
        <w:rPr>
          <w:rFonts w:ascii="Times New Roman" w:hAnsi="Times New Roman" w:cs="Times New Roman"/>
          <w:sz w:val="24"/>
          <w:szCs w:val="24"/>
          <w:lang w:val="sv-SE"/>
        </w:rPr>
        <w:t>garantier som uppställs för att Förordningens krav kommer att följas, samt</w:t>
      </w:r>
    </w:p>
    <w:p w14:paraId="68ED6BB8" w14:textId="77777777" w:rsidR="00351C0F" w:rsidRPr="00811487" w:rsidRDefault="00351C0F" w:rsidP="00E3383A">
      <w:pPr>
        <w:pStyle w:val="Ingetavstnd"/>
        <w:numPr>
          <w:ilvl w:val="0"/>
          <w:numId w:val="4"/>
        </w:numPr>
        <w:ind w:left="851" w:hanging="284"/>
        <w:rPr>
          <w:rFonts w:ascii="Times New Roman" w:hAnsi="Times New Roman" w:cs="Times New Roman"/>
          <w:sz w:val="24"/>
          <w:szCs w:val="24"/>
          <w:lang w:val="sv-SE"/>
        </w:rPr>
      </w:pPr>
      <w:r w:rsidRPr="00811487">
        <w:rPr>
          <w:rFonts w:ascii="Times New Roman" w:hAnsi="Times New Roman" w:cs="Times New Roman"/>
          <w:sz w:val="24"/>
          <w:szCs w:val="24"/>
          <w:lang w:val="sv-SE"/>
        </w:rPr>
        <w:t>var Underbiträdet behandlar Personuppgifter som omfattas av detta Avtal.</w:t>
      </w:r>
    </w:p>
    <w:p w14:paraId="774A7411" w14:textId="77777777" w:rsidR="00351C0F" w:rsidRPr="00811487" w:rsidRDefault="00351C0F" w:rsidP="00E3383A">
      <w:pPr>
        <w:pStyle w:val="Ingetavstnd"/>
        <w:ind w:left="851" w:hanging="284"/>
        <w:rPr>
          <w:rFonts w:ascii="Times New Roman" w:hAnsi="Times New Roman" w:cs="Times New Roman"/>
          <w:sz w:val="24"/>
          <w:szCs w:val="24"/>
          <w:lang w:val="sv-SE"/>
        </w:rPr>
      </w:pPr>
    </w:p>
    <w:p w14:paraId="7E53A489" w14:textId="77777777" w:rsidR="00351C0F" w:rsidRDefault="00351C0F" w:rsidP="00E3383A">
      <w:pPr>
        <w:pStyle w:val="Ingetavstnd"/>
        <w:numPr>
          <w:ilvl w:val="1"/>
          <w:numId w:val="3"/>
        </w:numPr>
        <w:ind w:left="567" w:hanging="567"/>
        <w:rPr>
          <w:rFonts w:ascii="Times New Roman" w:hAnsi="Times New Roman" w:cs="Times New Roman"/>
          <w:sz w:val="24"/>
          <w:szCs w:val="24"/>
          <w:lang w:val="sv-SE"/>
        </w:rPr>
      </w:pPr>
      <w:r w:rsidRPr="00811487">
        <w:rPr>
          <w:rFonts w:ascii="Times New Roman" w:hAnsi="Times New Roman" w:cs="Times New Roman"/>
          <w:sz w:val="24"/>
          <w:szCs w:val="24"/>
          <w:lang w:val="sv-SE"/>
        </w:rPr>
        <w:t>Biträdet ansvarar fullt ut mot Ansvarig för Underbiträdes Behandling av Personuppgifter.</w:t>
      </w:r>
    </w:p>
    <w:p w14:paraId="69DC1F6B" w14:textId="77777777" w:rsidR="00351C0F" w:rsidRDefault="00351C0F" w:rsidP="00E3383A">
      <w:pPr>
        <w:pStyle w:val="Ingetavstnd"/>
        <w:rPr>
          <w:rFonts w:ascii="Times New Roman" w:hAnsi="Times New Roman" w:cs="Times New Roman"/>
          <w:sz w:val="24"/>
          <w:szCs w:val="24"/>
          <w:lang w:val="sv-SE"/>
        </w:rPr>
      </w:pPr>
    </w:p>
    <w:p w14:paraId="3CAE2B41" w14:textId="2BDEFDAA" w:rsidR="00351C0F" w:rsidRPr="00FA7BB5" w:rsidRDefault="00351C0F" w:rsidP="00E3383A">
      <w:pPr>
        <w:pStyle w:val="Ingetavstnd"/>
        <w:numPr>
          <w:ilvl w:val="0"/>
          <w:numId w:val="3"/>
        </w:numPr>
        <w:ind w:left="567" w:hanging="567"/>
        <w:rPr>
          <w:rFonts w:ascii="Times New Roman" w:hAnsi="Times New Roman" w:cs="Times New Roman"/>
          <w:b/>
          <w:sz w:val="24"/>
          <w:szCs w:val="24"/>
          <w:lang w:val="sv-SE"/>
        </w:rPr>
      </w:pPr>
      <w:r w:rsidRPr="00FA7BB5">
        <w:rPr>
          <w:rFonts w:ascii="Times New Roman" w:hAnsi="Times New Roman" w:cs="Times New Roman"/>
          <w:b/>
          <w:sz w:val="24"/>
          <w:szCs w:val="24"/>
          <w:lang w:val="sv-SE"/>
        </w:rPr>
        <w:t>Begrä</w:t>
      </w:r>
      <w:r w:rsidR="00A16F23">
        <w:rPr>
          <w:rFonts w:ascii="Times New Roman" w:hAnsi="Times New Roman" w:cs="Times New Roman"/>
          <w:b/>
          <w:sz w:val="24"/>
          <w:szCs w:val="24"/>
          <w:lang w:val="sv-SE"/>
        </w:rPr>
        <w:t>nsningar i rätten att överföra P</w:t>
      </w:r>
      <w:r w:rsidRPr="00FA7BB5">
        <w:rPr>
          <w:rFonts w:ascii="Times New Roman" w:hAnsi="Times New Roman" w:cs="Times New Roman"/>
          <w:b/>
          <w:sz w:val="24"/>
          <w:szCs w:val="24"/>
          <w:lang w:val="sv-SE"/>
        </w:rPr>
        <w:t>ersonupp</w:t>
      </w:r>
      <w:r w:rsidR="00A16F23">
        <w:rPr>
          <w:rFonts w:ascii="Times New Roman" w:hAnsi="Times New Roman" w:cs="Times New Roman"/>
          <w:b/>
          <w:sz w:val="24"/>
          <w:szCs w:val="24"/>
          <w:lang w:val="sv-SE"/>
        </w:rPr>
        <w:t>gifter till T</w:t>
      </w:r>
      <w:r w:rsidRPr="00FA7BB5">
        <w:rPr>
          <w:rFonts w:ascii="Times New Roman" w:hAnsi="Times New Roman" w:cs="Times New Roman"/>
          <w:b/>
          <w:sz w:val="24"/>
          <w:szCs w:val="24"/>
          <w:lang w:val="sv-SE"/>
        </w:rPr>
        <w:t>redje land</w:t>
      </w:r>
      <w:r w:rsidR="001336EF">
        <w:rPr>
          <w:rFonts w:ascii="Times New Roman" w:hAnsi="Times New Roman" w:cs="Times New Roman"/>
          <w:b/>
          <w:sz w:val="24"/>
          <w:szCs w:val="24"/>
          <w:lang w:val="sv-SE"/>
        </w:rPr>
        <w:t xml:space="preserve"> eller Internationell Organisation</w:t>
      </w:r>
    </w:p>
    <w:p w14:paraId="00BE3F39" w14:textId="77777777" w:rsidR="00351C0F" w:rsidRPr="00811487" w:rsidRDefault="00351C0F" w:rsidP="00E3383A">
      <w:pPr>
        <w:pStyle w:val="Ingetavstnd"/>
        <w:ind w:left="792"/>
        <w:rPr>
          <w:rFonts w:ascii="Times New Roman" w:hAnsi="Times New Roman" w:cs="Times New Roman"/>
          <w:sz w:val="24"/>
          <w:szCs w:val="24"/>
          <w:lang w:val="sv-SE"/>
        </w:rPr>
      </w:pPr>
    </w:p>
    <w:p w14:paraId="7FA512D5" w14:textId="63AD2068" w:rsidR="00351C0F" w:rsidRPr="00CE1FB0" w:rsidRDefault="00351C0F" w:rsidP="00F126EF">
      <w:pPr>
        <w:pStyle w:val="Ingetavstnd"/>
        <w:numPr>
          <w:ilvl w:val="1"/>
          <w:numId w:val="3"/>
        </w:numPr>
        <w:ind w:left="567" w:hanging="567"/>
        <w:rPr>
          <w:rFonts w:ascii="Times New Roman" w:hAnsi="Times New Roman" w:cs="Times New Roman"/>
          <w:sz w:val="24"/>
          <w:szCs w:val="24"/>
          <w:lang w:val="sv-SE"/>
        </w:rPr>
      </w:pPr>
      <w:r w:rsidRPr="00351C0F">
        <w:rPr>
          <w:rFonts w:ascii="Times New Roman" w:hAnsi="Times New Roman" w:cs="Times New Roman"/>
          <w:sz w:val="24"/>
          <w:szCs w:val="24"/>
          <w:lang w:val="sv-SE"/>
        </w:rPr>
        <w:t>Biträdet äger inte rätt att överföra Personuppgifter till Tredje land</w:t>
      </w:r>
      <w:r w:rsidR="001336EF">
        <w:rPr>
          <w:rFonts w:ascii="Times New Roman" w:hAnsi="Times New Roman" w:cs="Times New Roman"/>
          <w:sz w:val="24"/>
          <w:szCs w:val="24"/>
          <w:lang w:val="sv-SE"/>
        </w:rPr>
        <w:t xml:space="preserve"> eller till en Internationell Organisation</w:t>
      </w:r>
      <w:r w:rsidRPr="00351C0F">
        <w:rPr>
          <w:rFonts w:ascii="Times New Roman" w:hAnsi="Times New Roman" w:cs="Times New Roman"/>
          <w:sz w:val="24"/>
          <w:szCs w:val="24"/>
          <w:lang w:val="sv-SE"/>
        </w:rPr>
        <w:t xml:space="preserve">, såvida inte Ansvarig skriftligen har godkänt sådan överföring och </w:t>
      </w:r>
      <w:r w:rsidR="00F126EF" w:rsidRPr="00F126EF">
        <w:rPr>
          <w:rFonts w:ascii="Times New Roman" w:hAnsi="Times New Roman" w:cs="Times New Roman"/>
          <w:sz w:val="24"/>
          <w:szCs w:val="24"/>
          <w:lang w:val="sv-SE"/>
        </w:rPr>
        <w:t>de krav som anges för sådan överföring i Förordningens kapitel V är uppfyllda</w:t>
      </w:r>
      <w:r w:rsidRPr="00CE1FB0">
        <w:rPr>
          <w:rFonts w:ascii="Times New Roman" w:hAnsi="Times New Roman" w:cs="Times New Roman"/>
          <w:sz w:val="24"/>
          <w:szCs w:val="24"/>
          <w:lang w:val="sv-SE"/>
        </w:rPr>
        <w:t>.</w:t>
      </w:r>
    </w:p>
    <w:p w14:paraId="7AD0671E" w14:textId="77777777" w:rsidR="00FA7BB5" w:rsidRPr="00351C0F" w:rsidRDefault="00FA7BB5" w:rsidP="00E3383A">
      <w:pPr>
        <w:pStyle w:val="Ingetavstnd"/>
        <w:ind w:left="851" w:hanging="284"/>
        <w:rPr>
          <w:rFonts w:ascii="Times New Roman" w:hAnsi="Times New Roman" w:cs="Times New Roman"/>
          <w:sz w:val="24"/>
          <w:szCs w:val="24"/>
          <w:lang w:val="sv-SE"/>
        </w:rPr>
      </w:pPr>
    </w:p>
    <w:p w14:paraId="2810DFEA" w14:textId="65391AF3" w:rsidR="00351C0F" w:rsidRDefault="00351C0F" w:rsidP="00E3383A">
      <w:pPr>
        <w:pStyle w:val="Ingetavstnd"/>
        <w:numPr>
          <w:ilvl w:val="1"/>
          <w:numId w:val="3"/>
        </w:numPr>
        <w:ind w:left="567" w:hanging="567"/>
        <w:rPr>
          <w:rFonts w:ascii="Times New Roman" w:hAnsi="Times New Roman" w:cs="Times New Roman"/>
          <w:sz w:val="24"/>
          <w:szCs w:val="24"/>
          <w:lang w:val="sv-SE"/>
        </w:rPr>
      </w:pPr>
      <w:r w:rsidRPr="00351C0F">
        <w:rPr>
          <w:rFonts w:ascii="Times New Roman" w:hAnsi="Times New Roman" w:cs="Times New Roman"/>
          <w:sz w:val="24"/>
          <w:szCs w:val="24"/>
          <w:lang w:val="sv-SE"/>
        </w:rPr>
        <w:t xml:space="preserve">I det fall överföring av Personuppgifter till Tredje land </w:t>
      </w:r>
      <w:r w:rsidR="00EE0FFB">
        <w:rPr>
          <w:rFonts w:ascii="Times New Roman" w:hAnsi="Times New Roman" w:cs="Times New Roman"/>
          <w:sz w:val="24"/>
          <w:szCs w:val="24"/>
          <w:lang w:val="sv-SE"/>
        </w:rPr>
        <w:t xml:space="preserve">eller till en Internationell Organisation </w:t>
      </w:r>
      <w:r w:rsidRPr="00351C0F">
        <w:rPr>
          <w:rFonts w:ascii="Times New Roman" w:hAnsi="Times New Roman" w:cs="Times New Roman"/>
          <w:sz w:val="24"/>
          <w:szCs w:val="24"/>
          <w:lang w:val="sv-SE"/>
        </w:rPr>
        <w:t>blir aktuellt ska Biträdet, innan överföring påbörjas, uppvisa dokumentation som styrker att kraven i punkt 5.1 är uppfyllda.</w:t>
      </w:r>
    </w:p>
    <w:p w14:paraId="2A6ACAC8" w14:textId="77777777" w:rsidR="00FA7BB5" w:rsidRDefault="00FA7BB5" w:rsidP="00E3383A">
      <w:pPr>
        <w:pStyle w:val="Ingetavstnd"/>
        <w:rPr>
          <w:rFonts w:ascii="Times New Roman" w:hAnsi="Times New Roman" w:cs="Times New Roman"/>
          <w:sz w:val="24"/>
          <w:szCs w:val="24"/>
          <w:lang w:val="sv-SE"/>
        </w:rPr>
      </w:pPr>
    </w:p>
    <w:p w14:paraId="5DF22C07" w14:textId="77777777" w:rsidR="00FA7BB5" w:rsidRPr="00FA7BB5" w:rsidRDefault="00FA7BB5" w:rsidP="00E3383A">
      <w:pPr>
        <w:pStyle w:val="Ingetavstnd"/>
        <w:numPr>
          <w:ilvl w:val="0"/>
          <w:numId w:val="3"/>
        </w:numPr>
        <w:ind w:left="567" w:hanging="567"/>
        <w:rPr>
          <w:rFonts w:ascii="Times New Roman" w:hAnsi="Times New Roman" w:cs="Times New Roman"/>
          <w:b/>
          <w:sz w:val="24"/>
          <w:szCs w:val="24"/>
          <w:lang w:val="sv-SE"/>
        </w:rPr>
      </w:pPr>
      <w:r w:rsidRPr="00FA7BB5">
        <w:rPr>
          <w:rFonts w:ascii="Times New Roman" w:hAnsi="Times New Roman" w:cs="Times New Roman"/>
          <w:b/>
          <w:sz w:val="24"/>
          <w:szCs w:val="24"/>
          <w:lang w:val="sv-SE"/>
        </w:rPr>
        <w:t>Säkerhetsåtgärder, granskning och tillsyn</w:t>
      </w:r>
    </w:p>
    <w:p w14:paraId="2E8FEC6C" w14:textId="77777777" w:rsidR="00351C0F" w:rsidRPr="00351C0F" w:rsidRDefault="00351C0F" w:rsidP="00E3383A">
      <w:pPr>
        <w:pStyle w:val="Ingetavstnd"/>
        <w:rPr>
          <w:rFonts w:ascii="Times New Roman" w:hAnsi="Times New Roman" w:cs="Times New Roman"/>
          <w:sz w:val="24"/>
          <w:szCs w:val="24"/>
          <w:lang w:val="sv-SE"/>
        </w:rPr>
      </w:pPr>
    </w:p>
    <w:p w14:paraId="626DC9F1" w14:textId="5DB94105" w:rsidR="00351C0F" w:rsidRPr="00351C0F" w:rsidRDefault="00351C0F" w:rsidP="00E3383A">
      <w:pPr>
        <w:pStyle w:val="Ingetavstnd"/>
        <w:numPr>
          <w:ilvl w:val="1"/>
          <w:numId w:val="3"/>
        </w:numPr>
        <w:ind w:left="567" w:hanging="567"/>
        <w:rPr>
          <w:rFonts w:ascii="Times New Roman" w:hAnsi="Times New Roman" w:cs="Times New Roman"/>
          <w:sz w:val="24"/>
          <w:szCs w:val="24"/>
          <w:lang w:val="sv-SE"/>
        </w:rPr>
      </w:pPr>
      <w:r w:rsidRPr="00351C0F">
        <w:rPr>
          <w:rFonts w:ascii="Times New Roman" w:hAnsi="Times New Roman" w:cs="Times New Roman"/>
          <w:sz w:val="24"/>
          <w:szCs w:val="24"/>
          <w:lang w:val="sv-SE"/>
        </w:rPr>
        <w:t>Biträdet ska vidta skäliga tekniska och organisatoriska åtgärder för att skydda Personuppgifter</w:t>
      </w:r>
      <w:r w:rsidR="009D33F8">
        <w:rPr>
          <w:rFonts w:ascii="Times New Roman" w:hAnsi="Times New Roman" w:cs="Times New Roman"/>
          <w:sz w:val="24"/>
          <w:szCs w:val="24"/>
          <w:lang w:val="sv-SE"/>
        </w:rPr>
        <w:t>na</w:t>
      </w:r>
      <w:r w:rsidRPr="00351C0F">
        <w:rPr>
          <w:rFonts w:ascii="Times New Roman" w:hAnsi="Times New Roman" w:cs="Times New Roman"/>
          <w:sz w:val="24"/>
          <w:szCs w:val="24"/>
          <w:lang w:val="sv-SE"/>
        </w:rPr>
        <w:t xml:space="preserve"> mot obehörig åtkomst, förstörelse och ändring i enlighet med Förordningens krav, med särskilt beaktande av kraven i dess artikel 32. Biträdet ska därvid särskilt iaktta </w:t>
      </w:r>
      <w:r w:rsidR="00F126EF">
        <w:rPr>
          <w:rFonts w:ascii="Times New Roman" w:hAnsi="Times New Roman" w:cs="Times New Roman"/>
          <w:sz w:val="24"/>
          <w:szCs w:val="24"/>
          <w:lang w:val="sv-SE"/>
        </w:rPr>
        <w:t>Integritetsskyddsmyndigheten</w:t>
      </w:r>
      <w:r w:rsidRPr="00351C0F">
        <w:rPr>
          <w:rFonts w:ascii="Times New Roman" w:hAnsi="Times New Roman" w:cs="Times New Roman"/>
          <w:sz w:val="24"/>
          <w:szCs w:val="24"/>
          <w:lang w:val="sv-SE"/>
        </w:rPr>
        <w:t xml:space="preserve">s instruktioner i dess allmänna råd eller andra föreskrifter som </w:t>
      </w:r>
      <w:r w:rsidR="00F126EF">
        <w:rPr>
          <w:rFonts w:ascii="Times New Roman" w:hAnsi="Times New Roman" w:cs="Times New Roman"/>
          <w:sz w:val="24"/>
          <w:szCs w:val="24"/>
          <w:lang w:val="sv-SE"/>
        </w:rPr>
        <w:t>Integritetsskyddsmyndigheten</w:t>
      </w:r>
      <w:r w:rsidRPr="00351C0F">
        <w:rPr>
          <w:rFonts w:ascii="Times New Roman" w:hAnsi="Times New Roman" w:cs="Times New Roman"/>
          <w:sz w:val="24"/>
          <w:szCs w:val="24"/>
          <w:lang w:val="sv-SE"/>
        </w:rPr>
        <w:t xml:space="preserve"> ger ut. </w:t>
      </w:r>
    </w:p>
    <w:p w14:paraId="28E9132B" w14:textId="77777777" w:rsidR="00351C0F" w:rsidRPr="00351C0F" w:rsidRDefault="00351C0F" w:rsidP="00E3383A">
      <w:pPr>
        <w:pStyle w:val="Ingetavstnd"/>
        <w:rPr>
          <w:rFonts w:ascii="Times New Roman" w:hAnsi="Times New Roman" w:cs="Times New Roman"/>
          <w:sz w:val="24"/>
          <w:szCs w:val="24"/>
          <w:lang w:val="sv-SE"/>
        </w:rPr>
      </w:pPr>
    </w:p>
    <w:p w14:paraId="109132B0" w14:textId="77777777" w:rsidR="00351C0F" w:rsidRPr="00351C0F" w:rsidRDefault="00351C0F" w:rsidP="00E3383A">
      <w:pPr>
        <w:pStyle w:val="Ingetavstnd"/>
        <w:numPr>
          <w:ilvl w:val="1"/>
          <w:numId w:val="3"/>
        </w:numPr>
        <w:ind w:left="567" w:hanging="567"/>
        <w:rPr>
          <w:rFonts w:ascii="Times New Roman" w:hAnsi="Times New Roman" w:cs="Times New Roman"/>
          <w:sz w:val="24"/>
          <w:szCs w:val="24"/>
          <w:lang w:val="sv-SE"/>
        </w:rPr>
      </w:pPr>
      <w:r w:rsidRPr="00351C0F">
        <w:rPr>
          <w:rFonts w:ascii="Times New Roman" w:hAnsi="Times New Roman" w:cs="Times New Roman"/>
          <w:sz w:val="24"/>
          <w:szCs w:val="24"/>
          <w:lang w:val="sv-SE"/>
        </w:rPr>
        <w:t>Biträdet ska, i den mån det är aktuellt med hänsyn till behandlingens art, omfattning, sammanhang och ändamål, utföra en konsekvensbedömning avseende den planerade behandlingens konsekvenser för skyddet av personuppgifter, om det är sannolikt att behandlingen kan leda till hög risk för fysiska personers rättigheter och friheter. Konsekvensbedömningens utformande ska göras med utgångspunkt i artikel 35 i Förordningen.</w:t>
      </w:r>
    </w:p>
    <w:p w14:paraId="2D524A27" w14:textId="77777777" w:rsidR="00351C0F" w:rsidRPr="00351C0F" w:rsidRDefault="00351C0F" w:rsidP="00E3383A">
      <w:pPr>
        <w:pStyle w:val="Ingetavstnd"/>
        <w:ind w:left="567" w:hanging="567"/>
        <w:rPr>
          <w:rFonts w:ascii="Times New Roman" w:hAnsi="Times New Roman" w:cs="Times New Roman"/>
          <w:sz w:val="24"/>
          <w:szCs w:val="24"/>
          <w:lang w:val="sv-SE"/>
        </w:rPr>
      </w:pPr>
    </w:p>
    <w:p w14:paraId="48F38732" w14:textId="44A5EE1D" w:rsidR="00351C0F" w:rsidRDefault="00351C0F" w:rsidP="00E3383A">
      <w:pPr>
        <w:pStyle w:val="Ingetavstnd"/>
        <w:numPr>
          <w:ilvl w:val="1"/>
          <w:numId w:val="3"/>
        </w:numPr>
        <w:ind w:left="567" w:hanging="567"/>
        <w:rPr>
          <w:rFonts w:ascii="Times New Roman" w:hAnsi="Times New Roman" w:cs="Times New Roman"/>
          <w:sz w:val="24"/>
          <w:szCs w:val="24"/>
          <w:lang w:val="sv-SE"/>
        </w:rPr>
      </w:pPr>
      <w:r w:rsidRPr="00351C0F">
        <w:rPr>
          <w:rFonts w:ascii="Times New Roman" w:hAnsi="Times New Roman" w:cs="Times New Roman"/>
          <w:sz w:val="24"/>
          <w:szCs w:val="24"/>
          <w:lang w:val="sv-SE"/>
        </w:rPr>
        <w:lastRenderedPageBreak/>
        <w:t xml:space="preserve">Biträdet ska samråda med </w:t>
      </w:r>
      <w:r w:rsidR="00F126EF">
        <w:rPr>
          <w:rFonts w:ascii="Times New Roman" w:hAnsi="Times New Roman" w:cs="Times New Roman"/>
          <w:sz w:val="24"/>
          <w:szCs w:val="24"/>
          <w:lang w:val="sv-SE"/>
        </w:rPr>
        <w:t>Integritetsskyddsmyndigheten</w:t>
      </w:r>
      <w:r w:rsidRPr="00351C0F">
        <w:rPr>
          <w:rFonts w:ascii="Times New Roman" w:hAnsi="Times New Roman" w:cs="Times New Roman"/>
          <w:sz w:val="24"/>
          <w:szCs w:val="24"/>
          <w:lang w:val="sv-SE"/>
        </w:rPr>
        <w:t>, om konsekvensbedömningen visar att behandlingen sannolikt leder till hög risk för Registrerade.</w:t>
      </w:r>
    </w:p>
    <w:p w14:paraId="41965883" w14:textId="77777777" w:rsidR="00AC79E2" w:rsidRDefault="00AC79E2" w:rsidP="00E3383A">
      <w:pPr>
        <w:pStyle w:val="Ingetavstnd"/>
        <w:ind w:left="567" w:hanging="567"/>
        <w:rPr>
          <w:lang w:val="sv-SE"/>
        </w:rPr>
      </w:pPr>
    </w:p>
    <w:p w14:paraId="3FCE8124" w14:textId="77777777" w:rsidR="00AC79E2" w:rsidRPr="00AC79E2" w:rsidRDefault="00AC79E2" w:rsidP="00E3383A">
      <w:pPr>
        <w:pStyle w:val="Ingetavstnd"/>
        <w:numPr>
          <w:ilvl w:val="1"/>
          <w:numId w:val="3"/>
        </w:numPr>
        <w:ind w:left="567" w:hanging="567"/>
        <w:rPr>
          <w:rFonts w:ascii="Times New Roman" w:hAnsi="Times New Roman" w:cs="Times New Roman"/>
          <w:sz w:val="24"/>
          <w:szCs w:val="24"/>
          <w:lang w:val="sv-SE"/>
        </w:rPr>
      </w:pPr>
      <w:r w:rsidRPr="00AC79E2">
        <w:rPr>
          <w:rFonts w:ascii="Times New Roman" w:hAnsi="Times New Roman" w:cs="Times New Roman"/>
          <w:sz w:val="24"/>
          <w:szCs w:val="24"/>
          <w:lang w:val="sv-SE"/>
        </w:rPr>
        <w:t>Vid upptäckt av en personuppgiftsincident, ska Biträdet informera den Ansvarige om detta utan onödigt dröjsmål.</w:t>
      </w:r>
    </w:p>
    <w:p w14:paraId="703D1CF7" w14:textId="77777777" w:rsidR="00351C0F" w:rsidRPr="00351C0F" w:rsidRDefault="00351C0F" w:rsidP="00E3383A">
      <w:pPr>
        <w:pStyle w:val="Ingetavstnd"/>
        <w:ind w:left="567" w:hanging="567"/>
        <w:rPr>
          <w:rFonts w:ascii="Times New Roman" w:hAnsi="Times New Roman" w:cs="Times New Roman"/>
          <w:sz w:val="24"/>
          <w:szCs w:val="24"/>
          <w:lang w:val="sv-SE"/>
        </w:rPr>
      </w:pPr>
    </w:p>
    <w:p w14:paraId="738D163B" w14:textId="5439CDF3" w:rsidR="00AC79E2" w:rsidRPr="00351C0F" w:rsidRDefault="00E9646F" w:rsidP="00E3383A">
      <w:pPr>
        <w:pStyle w:val="Ingetavstnd"/>
        <w:numPr>
          <w:ilvl w:val="1"/>
          <w:numId w:val="3"/>
        </w:numPr>
        <w:ind w:left="567" w:hanging="567"/>
        <w:rPr>
          <w:rFonts w:ascii="Times New Roman" w:hAnsi="Times New Roman" w:cs="Times New Roman"/>
          <w:sz w:val="24"/>
          <w:szCs w:val="24"/>
          <w:lang w:val="sv-SE"/>
        </w:rPr>
      </w:pPr>
      <w:r>
        <w:rPr>
          <w:rFonts w:ascii="Times New Roman" w:hAnsi="Times New Roman" w:cs="Times New Roman"/>
          <w:sz w:val="24"/>
          <w:szCs w:val="24"/>
          <w:lang w:val="sv-SE"/>
        </w:rPr>
        <w:t>Biträdet ska</w:t>
      </w:r>
      <w:r w:rsidR="00730580">
        <w:rPr>
          <w:rFonts w:ascii="Times New Roman" w:hAnsi="Times New Roman" w:cs="Times New Roman"/>
          <w:sz w:val="24"/>
          <w:szCs w:val="24"/>
          <w:lang w:val="sv-SE"/>
        </w:rPr>
        <w:t>,</w:t>
      </w:r>
      <w:r>
        <w:rPr>
          <w:rFonts w:ascii="Times New Roman" w:hAnsi="Times New Roman" w:cs="Times New Roman"/>
          <w:sz w:val="24"/>
          <w:szCs w:val="24"/>
          <w:lang w:val="sv-SE"/>
        </w:rPr>
        <w:t xml:space="preserve"> när detta A</w:t>
      </w:r>
      <w:r w:rsidR="00AC79E2" w:rsidRPr="00351C0F">
        <w:rPr>
          <w:rFonts w:ascii="Times New Roman" w:hAnsi="Times New Roman" w:cs="Times New Roman"/>
          <w:sz w:val="24"/>
          <w:szCs w:val="24"/>
          <w:lang w:val="sv-SE"/>
        </w:rPr>
        <w:t xml:space="preserve">vtal upphör, radera Personuppgifterna på ett sådant sätt att de inte kan återskapas och därvid </w:t>
      </w:r>
      <w:r w:rsidR="00730580">
        <w:rPr>
          <w:rFonts w:ascii="Times New Roman" w:hAnsi="Times New Roman" w:cs="Times New Roman"/>
          <w:sz w:val="24"/>
          <w:szCs w:val="24"/>
          <w:lang w:val="sv-SE"/>
        </w:rPr>
        <w:t>säkerställa</w:t>
      </w:r>
      <w:r w:rsidR="00AC79E2" w:rsidRPr="00351C0F">
        <w:rPr>
          <w:rFonts w:ascii="Times New Roman" w:hAnsi="Times New Roman" w:cs="Times New Roman"/>
          <w:sz w:val="24"/>
          <w:szCs w:val="24"/>
          <w:lang w:val="sv-SE"/>
        </w:rPr>
        <w:t xml:space="preserve"> att det inte finns några Personuppgifter kvar hos Biträdet.</w:t>
      </w:r>
    </w:p>
    <w:p w14:paraId="069AC1DC" w14:textId="77777777" w:rsidR="00AC79E2" w:rsidRPr="00351C0F" w:rsidRDefault="00AC79E2" w:rsidP="00E3383A">
      <w:pPr>
        <w:pStyle w:val="Ingetavstnd"/>
        <w:ind w:left="567" w:hanging="567"/>
        <w:rPr>
          <w:rFonts w:ascii="Times New Roman" w:hAnsi="Times New Roman" w:cs="Times New Roman"/>
          <w:sz w:val="24"/>
          <w:szCs w:val="24"/>
          <w:lang w:val="sv-SE"/>
        </w:rPr>
      </w:pPr>
    </w:p>
    <w:p w14:paraId="7A0BC21A" w14:textId="5AD71D96" w:rsidR="00CE1FB0" w:rsidRPr="00CE1FB0" w:rsidRDefault="00CE1FB0" w:rsidP="00E3383A">
      <w:pPr>
        <w:pStyle w:val="Ingetavstnd"/>
        <w:numPr>
          <w:ilvl w:val="1"/>
          <w:numId w:val="3"/>
        </w:numPr>
        <w:ind w:left="567" w:hanging="567"/>
        <w:rPr>
          <w:rFonts w:ascii="Times New Roman" w:hAnsi="Times New Roman" w:cs="Times New Roman"/>
          <w:sz w:val="24"/>
          <w:szCs w:val="24"/>
          <w:lang w:val="sv-SE"/>
        </w:rPr>
      </w:pPr>
      <w:r w:rsidRPr="00CE1FB0">
        <w:rPr>
          <w:rFonts w:ascii="Times New Roman" w:hAnsi="Times New Roman" w:cs="Times New Roman"/>
          <w:sz w:val="24"/>
          <w:szCs w:val="24"/>
          <w:lang w:val="sv-SE"/>
        </w:rPr>
        <w:t>Biträdet ska vidta åtgärder för att säkerställa att varje fysisk person och juridisk person som utför behandling av personuppgifter under Biträdets överinseende endast behandlar dessa på instruktion från den Ansvarige och ska säkerställa adekvat behörighetsstyrning.</w:t>
      </w:r>
    </w:p>
    <w:p w14:paraId="30224D97" w14:textId="77777777" w:rsidR="00CE1FB0" w:rsidRPr="00CE1FB0" w:rsidRDefault="00CE1FB0" w:rsidP="00F12AE4">
      <w:pPr>
        <w:pStyle w:val="Ingetavstnd"/>
        <w:rPr>
          <w:rFonts w:ascii="Times New Roman" w:hAnsi="Times New Roman" w:cs="Times New Roman"/>
          <w:sz w:val="24"/>
          <w:szCs w:val="24"/>
          <w:lang w:val="sv-SE"/>
        </w:rPr>
      </w:pPr>
    </w:p>
    <w:p w14:paraId="2F07744C" w14:textId="77777777" w:rsidR="00351C0F" w:rsidRPr="00351C0F" w:rsidRDefault="00351C0F" w:rsidP="00E3383A">
      <w:pPr>
        <w:pStyle w:val="Ingetavstnd"/>
        <w:numPr>
          <w:ilvl w:val="1"/>
          <w:numId w:val="3"/>
        </w:numPr>
        <w:ind w:left="567" w:hanging="567"/>
        <w:rPr>
          <w:rFonts w:ascii="Times New Roman" w:hAnsi="Times New Roman" w:cs="Times New Roman"/>
          <w:sz w:val="24"/>
          <w:szCs w:val="24"/>
          <w:lang w:val="sv-SE"/>
        </w:rPr>
      </w:pPr>
      <w:r w:rsidRPr="00351C0F">
        <w:rPr>
          <w:rFonts w:ascii="Times New Roman" w:hAnsi="Times New Roman" w:cs="Times New Roman"/>
          <w:sz w:val="24"/>
          <w:szCs w:val="24"/>
          <w:lang w:val="sv-SE"/>
        </w:rPr>
        <w:t>Den Ansvarige har rätt att på egen bekostnad själv eller genom tredje man kontrol</w:t>
      </w:r>
      <w:r w:rsidR="00E9646F">
        <w:rPr>
          <w:rFonts w:ascii="Times New Roman" w:hAnsi="Times New Roman" w:cs="Times New Roman"/>
          <w:sz w:val="24"/>
          <w:szCs w:val="24"/>
          <w:lang w:val="sv-SE"/>
        </w:rPr>
        <w:t>lera att Biträdet följer detta A</w:t>
      </w:r>
      <w:r w:rsidRPr="00351C0F">
        <w:rPr>
          <w:rFonts w:ascii="Times New Roman" w:hAnsi="Times New Roman" w:cs="Times New Roman"/>
          <w:sz w:val="24"/>
          <w:szCs w:val="24"/>
          <w:lang w:val="sv-SE"/>
        </w:rPr>
        <w:t xml:space="preserve">vtal. Biträdet ska därvid lämna den Ansvarige den assistans som behövs. </w:t>
      </w:r>
    </w:p>
    <w:p w14:paraId="4C05444D" w14:textId="77777777" w:rsidR="00351C0F" w:rsidRPr="00351C0F" w:rsidRDefault="00351C0F" w:rsidP="00E3383A">
      <w:pPr>
        <w:pStyle w:val="Ingetavstnd"/>
        <w:ind w:left="567" w:hanging="567"/>
        <w:rPr>
          <w:rFonts w:ascii="Times New Roman" w:hAnsi="Times New Roman" w:cs="Times New Roman"/>
          <w:sz w:val="24"/>
          <w:szCs w:val="24"/>
          <w:lang w:val="sv-SE"/>
        </w:rPr>
      </w:pPr>
    </w:p>
    <w:p w14:paraId="011A1CC3" w14:textId="75A4C97A" w:rsidR="00351C0F" w:rsidRPr="00351C0F" w:rsidRDefault="00351C0F" w:rsidP="00E3383A">
      <w:pPr>
        <w:pStyle w:val="Ingetavstnd"/>
        <w:numPr>
          <w:ilvl w:val="1"/>
          <w:numId w:val="3"/>
        </w:numPr>
        <w:ind w:left="567" w:hanging="567"/>
        <w:rPr>
          <w:rFonts w:ascii="Times New Roman" w:hAnsi="Times New Roman" w:cs="Times New Roman"/>
          <w:sz w:val="24"/>
          <w:szCs w:val="24"/>
          <w:lang w:val="sv-SE"/>
        </w:rPr>
      </w:pPr>
      <w:r w:rsidRPr="00351C0F">
        <w:rPr>
          <w:rFonts w:ascii="Times New Roman" w:hAnsi="Times New Roman" w:cs="Times New Roman"/>
          <w:sz w:val="24"/>
          <w:szCs w:val="24"/>
          <w:lang w:val="sv-SE"/>
        </w:rPr>
        <w:t xml:space="preserve">Biträdet ska assistera den Ansvarige med att ta fram information som begärts av </w:t>
      </w:r>
      <w:r w:rsidR="00F126EF">
        <w:rPr>
          <w:rFonts w:ascii="Times New Roman" w:hAnsi="Times New Roman" w:cs="Times New Roman"/>
          <w:sz w:val="24"/>
          <w:szCs w:val="24"/>
          <w:lang w:val="sv-SE"/>
        </w:rPr>
        <w:t>Integritetsskyddsmyndigheten</w:t>
      </w:r>
      <w:r w:rsidRPr="00351C0F">
        <w:rPr>
          <w:rFonts w:ascii="Times New Roman" w:hAnsi="Times New Roman" w:cs="Times New Roman"/>
          <w:sz w:val="24"/>
          <w:szCs w:val="24"/>
          <w:lang w:val="sv-SE"/>
        </w:rPr>
        <w:t xml:space="preserve"> eller av en Registrerad, eller på annat sätt underlätta för den Ansvarige att tillgodose en Registrerads rättigheter enligt Förordningen.</w:t>
      </w:r>
    </w:p>
    <w:p w14:paraId="61CE0FB2" w14:textId="77777777" w:rsidR="00351C0F" w:rsidRPr="00351C0F" w:rsidRDefault="00351C0F" w:rsidP="00E3383A">
      <w:pPr>
        <w:pStyle w:val="Ingetavstnd"/>
        <w:ind w:left="567" w:hanging="567"/>
        <w:rPr>
          <w:rFonts w:ascii="Times New Roman" w:hAnsi="Times New Roman" w:cs="Times New Roman"/>
          <w:sz w:val="24"/>
          <w:szCs w:val="24"/>
          <w:lang w:val="sv-SE"/>
        </w:rPr>
      </w:pPr>
    </w:p>
    <w:p w14:paraId="393D1BF9" w14:textId="16683147" w:rsidR="00351C0F" w:rsidRPr="00351C0F" w:rsidRDefault="00351C0F" w:rsidP="00E3383A">
      <w:pPr>
        <w:pStyle w:val="Ingetavstnd"/>
        <w:numPr>
          <w:ilvl w:val="1"/>
          <w:numId w:val="3"/>
        </w:numPr>
        <w:ind w:left="567" w:hanging="567"/>
        <w:rPr>
          <w:rFonts w:ascii="Times New Roman" w:hAnsi="Times New Roman" w:cs="Times New Roman"/>
          <w:sz w:val="24"/>
          <w:szCs w:val="24"/>
          <w:lang w:val="sv-SE"/>
        </w:rPr>
      </w:pPr>
      <w:r w:rsidRPr="00351C0F">
        <w:rPr>
          <w:rFonts w:ascii="Times New Roman" w:hAnsi="Times New Roman" w:cs="Times New Roman"/>
          <w:sz w:val="24"/>
          <w:szCs w:val="24"/>
          <w:lang w:val="sv-SE"/>
        </w:rPr>
        <w:t xml:space="preserve">Om </w:t>
      </w:r>
      <w:r w:rsidR="00F126EF">
        <w:rPr>
          <w:rFonts w:ascii="Times New Roman" w:hAnsi="Times New Roman" w:cs="Times New Roman"/>
          <w:sz w:val="24"/>
          <w:szCs w:val="24"/>
          <w:lang w:val="sv-SE"/>
        </w:rPr>
        <w:t>Integritetsskyddsmyndigheten</w:t>
      </w:r>
      <w:r w:rsidRPr="00351C0F">
        <w:rPr>
          <w:rFonts w:ascii="Times New Roman" w:hAnsi="Times New Roman" w:cs="Times New Roman"/>
          <w:sz w:val="24"/>
          <w:szCs w:val="24"/>
          <w:lang w:val="sv-SE"/>
        </w:rPr>
        <w:t xml:space="preserve"> eller annan myndighet inleder granskning av Ansvarigs Behandling av Personuppgifter eller om enskild väcker talan mot Ansvarig med anledning av sådan Behandling och frågan rör Behandling som kan antas ha utförts av Biträdet, ska Biträdet i skälig omfattning och mot ersättning för självkostnader bistå Ansvarig med dokumentation och annan information avseende Behandlingen i syfte att möjliggöra för Ansvarig att tillmötesgå myndigheter i deras granskning och bemöta framställda krav.</w:t>
      </w:r>
    </w:p>
    <w:p w14:paraId="7866EB82" w14:textId="77777777" w:rsidR="00351C0F" w:rsidRPr="00351C0F" w:rsidRDefault="00351C0F" w:rsidP="00E3383A">
      <w:pPr>
        <w:pStyle w:val="Ingetavstnd"/>
        <w:rPr>
          <w:rFonts w:ascii="Times New Roman" w:hAnsi="Times New Roman" w:cs="Times New Roman"/>
          <w:sz w:val="24"/>
          <w:szCs w:val="24"/>
          <w:lang w:val="sv-SE"/>
        </w:rPr>
      </w:pPr>
    </w:p>
    <w:p w14:paraId="1F65C214" w14:textId="77777777" w:rsidR="00FA7BB5" w:rsidRPr="00FA7BB5" w:rsidRDefault="00FA7BB5" w:rsidP="00E3383A">
      <w:pPr>
        <w:pStyle w:val="Ingetavstnd"/>
        <w:numPr>
          <w:ilvl w:val="0"/>
          <w:numId w:val="3"/>
        </w:numPr>
        <w:ind w:left="567" w:hanging="567"/>
        <w:rPr>
          <w:rFonts w:ascii="Times New Roman" w:hAnsi="Times New Roman" w:cs="Times New Roman"/>
          <w:sz w:val="24"/>
          <w:szCs w:val="24"/>
          <w:lang w:val="sv-SE"/>
        </w:rPr>
      </w:pPr>
      <w:r w:rsidRPr="00FA7BB5">
        <w:rPr>
          <w:rFonts w:ascii="Times New Roman" w:hAnsi="Times New Roman" w:cs="Times New Roman"/>
          <w:b/>
          <w:sz w:val="24"/>
          <w:szCs w:val="24"/>
          <w:lang w:val="sv-SE"/>
        </w:rPr>
        <w:t>Utlämnande av information</w:t>
      </w:r>
    </w:p>
    <w:p w14:paraId="1DD349D1" w14:textId="77777777" w:rsidR="00FA7BB5" w:rsidRDefault="00FA7BB5" w:rsidP="00E3383A">
      <w:pPr>
        <w:pStyle w:val="Ingetavstnd"/>
        <w:ind w:left="360"/>
        <w:rPr>
          <w:rFonts w:ascii="Times New Roman" w:hAnsi="Times New Roman" w:cs="Times New Roman"/>
          <w:sz w:val="24"/>
          <w:szCs w:val="24"/>
          <w:lang w:val="sv-SE"/>
        </w:rPr>
      </w:pPr>
    </w:p>
    <w:p w14:paraId="4DC39484" w14:textId="7C6E9D1F" w:rsidR="00FA7BB5" w:rsidRDefault="00FA7BB5" w:rsidP="00E3383A">
      <w:pPr>
        <w:pStyle w:val="Ingetavstnd"/>
        <w:numPr>
          <w:ilvl w:val="1"/>
          <w:numId w:val="3"/>
        </w:numPr>
        <w:ind w:left="567" w:hanging="567"/>
        <w:rPr>
          <w:rFonts w:ascii="Times New Roman" w:hAnsi="Times New Roman" w:cs="Times New Roman"/>
          <w:sz w:val="24"/>
          <w:szCs w:val="24"/>
          <w:lang w:val="sv-SE"/>
        </w:rPr>
      </w:pPr>
      <w:r w:rsidRPr="00FA7BB5">
        <w:rPr>
          <w:rFonts w:ascii="Times New Roman" w:hAnsi="Times New Roman" w:cs="Times New Roman"/>
          <w:sz w:val="24"/>
          <w:szCs w:val="24"/>
          <w:lang w:val="sv-SE"/>
        </w:rPr>
        <w:t xml:space="preserve">För de fall att en Registrerad, </w:t>
      </w:r>
      <w:r w:rsidR="00F126EF">
        <w:rPr>
          <w:rFonts w:ascii="Times New Roman" w:hAnsi="Times New Roman" w:cs="Times New Roman"/>
          <w:sz w:val="24"/>
          <w:szCs w:val="24"/>
          <w:lang w:val="sv-SE"/>
        </w:rPr>
        <w:t>Integritetsskyddsmyndigheten</w:t>
      </w:r>
      <w:r w:rsidRPr="00FA7BB5">
        <w:rPr>
          <w:rFonts w:ascii="Times New Roman" w:hAnsi="Times New Roman" w:cs="Times New Roman"/>
          <w:sz w:val="24"/>
          <w:szCs w:val="24"/>
          <w:lang w:val="sv-SE"/>
        </w:rPr>
        <w:t xml:space="preserve"> eller annan tredje man begär information från Biträdet som rör behandling av Personuppgifter (innefattar även rätten till information och registerutdrag, rättelse, radering med mera) ska Biträdet hänvisa till den Ansvarige. Biträdet får inte lämna ut Personuppgifter eller annan information om behandlingen av Personuppgifter utan uttrycklig instruktion från den Ansvarige.</w:t>
      </w:r>
    </w:p>
    <w:p w14:paraId="632571A1" w14:textId="77777777" w:rsidR="00FA7BB5" w:rsidRDefault="00FA7BB5" w:rsidP="00E3383A">
      <w:pPr>
        <w:pStyle w:val="Ingetavstnd"/>
        <w:ind w:left="567" w:hanging="567"/>
        <w:rPr>
          <w:rFonts w:ascii="Times New Roman" w:hAnsi="Times New Roman" w:cs="Times New Roman"/>
          <w:sz w:val="24"/>
          <w:szCs w:val="24"/>
          <w:lang w:val="sv-SE"/>
        </w:rPr>
      </w:pPr>
    </w:p>
    <w:p w14:paraId="2E8519FC" w14:textId="3C4B3FF2" w:rsidR="00D97568" w:rsidRDefault="00FA7BB5" w:rsidP="00E3383A">
      <w:pPr>
        <w:pStyle w:val="Ingetavstnd"/>
        <w:numPr>
          <w:ilvl w:val="1"/>
          <w:numId w:val="3"/>
        </w:numPr>
        <w:ind w:left="567" w:hanging="567"/>
        <w:rPr>
          <w:rFonts w:ascii="Times New Roman" w:hAnsi="Times New Roman" w:cs="Times New Roman"/>
          <w:sz w:val="24"/>
          <w:szCs w:val="24"/>
          <w:lang w:val="sv-SE"/>
        </w:rPr>
      </w:pPr>
      <w:r w:rsidRPr="00FA7BB5">
        <w:rPr>
          <w:rFonts w:ascii="Times New Roman" w:hAnsi="Times New Roman" w:cs="Times New Roman"/>
          <w:sz w:val="24"/>
          <w:szCs w:val="24"/>
          <w:lang w:val="sv-SE"/>
        </w:rPr>
        <w:t xml:space="preserve">Biträdet ska utan dröjsmål informera den Ansvarige om eventuella kontakter från </w:t>
      </w:r>
      <w:r w:rsidR="00F126EF">
        <w:rPr>
          <w:rFonts w:ascii="Times New Roman" w:hAnsi="Times New Roman" w:cs="Times New Roman"/>
          <w:sz w:val="24"/>
          <w:szCs w:val="24"/>
          <w:lang w:val="sv-SE"/>
        </w:rPr>
        <w:t>Integritetsskyddsmyndigheten</w:t>
      </w:r>
      <w:r w:rsidRPr="00FA7BB5">
        <w:rPr>
          <w:rFonts w:ascii="Times New Roman" w:hAnsi="Times New Roman" w:cs="Times New Roman"/>
          <w:sz w:val="24"/>
          <w:szCs w:val="24"/>
          <w:lang w:val="sv-SE"/>
        </w:rPr>
        <w:t xml:space="preserve"> som rör eller kan vara av betydelse för behandlingen av Personuppgifter. Biträdet har inte rätt att företräda den Ansvarige eller agera för den Ansvariges räkning gentemot </w:t>
      </w:r>
      <w:r w:rsidR="00F126EF">
        <w:rPr>
          <w:rFonts w:ascii="Times New Roman" w:hAnsi="Times New Roman" w:cs="Times New Roman"/>
          <w:sz w:val="24"/>
          <w:szCs w:val="24"/>
          <w:lang w:val="sv-SE"/>
        </w:rPr>
        <w:t>Integritetsskyddsmyndigheten</w:t>
      </w:r>
      <w:r w:rsidR="004527C5">
        <w:rPr>
          <w:rFonts w:ascii="Times New Roman" w:hAnsi="Times New Roman" w:cs="Times New Roman"/>
          <w:sz w:val="24"/>
          <w:szCs w:val="24"/>
          <w:lang w:val="sv-SE"/>
        </w:rPr>
        <w:t xml:space="preserve"> eller annan tredje man.</w:t>
      </w:r>
    </w:p>
    <w:p w14:paraId="4342B2FC" w14:textId="77777777" w:rsidR="00D97568" w:rsidRDefault="00D97568">
      <w:pPr>
        <w:rPr>
          <w:rFonts w:ascii="Times New Roman" w:hAnsi="Times New Roman" w:cs="Times New Roman"/>
          <w:sz w:val="24"/>
          <w:szCs w:val="24"/>
          <w:lang w:val="sv-SE"/>
        </w:rPr>
      </w:pPr>
      <w:r>
        <w:rPr>
          <w:rFonts w:ascii="Times New Roman" w:hAnsi="Times New Roman" w:cs="Times New Roman"/>
          <w:sz w:val="24"/>
          <w:szCs w:val="24"/>
          <w:lang w:val="sv-SE"/>
        </w:rPr>
        <w:br w:type="page"/>
      </w:r>
    </w:p>
    <w:p w14:paraId="70D95099" w14:textId="77777777" w:rsidR="00811487" w:rsidRPr="00811487" w:rsidRDefault="00811487" w:rsidP="00E3383A">
      <w:pPr>
        <w:pStyle w:val="Ingetavstnd"/>
        <w:numPr>
          <w:ilvl w:val="0"/>
          <w:numId w:val="3"/>
        </w:numPr>
        <w:ind w:left="567" w:hanging="567"/>
        <w:rPr>
          <w:rFonts w:ascii="Times New Roman" w:hAnsi="Times New Roman" w:cs="Times New Roman"/>
          <w:b/>
          <w:sz w:val="24"/>
          <w:szCs w:val="24"/>
          <w:lang w:val="sv-SE"/>
        </w:rPr>
      </w:pPr>
      <w:r w:rsidRPr="00811487">
        <w:rPr>
          <w:rFonts w:ascii="Times New Roman" w:hAnsi="Times New Roman" w:cs="Times New Roman"/>
          <w:b/>
          <w:sz w:val="24"/>
          <w:szCs w:val="24"/>
          <w:lang w:val="sv-SE"/>
        </w:rPr>
        <w:lastRenderedPageBreak/>
        <w:t>Sekretess</w:t>
      </w:r>
    </w:p>
    <w:p w14:paraId="5BF602BA" w14:textId="77777777" w:rsidR="00811487" w:rsidRPr="00811487" w:rsidRDefault="00811487" w:rsidP="00E3383A">
      <w:pPr>
        <w:pStyle w:val="Ingetavstnd"/>
        <w:ind w:left="360"/>
        <w:rPr>
          <w:rFonts w:ascii="Times New Roman" w:hAnsi="Times New Roman" w:cs="Times New Roman"/>
          <w:sz w:val="24"/>
          <w:szCs w:val="24"/>
          <w:lang w:val="sv-SE"/>
        </w:rPr>
      </w:pPr>
    </w:p>
    <w:p w14:paraId="07D3913C" w14:textId="77777777" w:rsidR="00811487" w:rsidRPr="00811487" w:rsidRDefault="00811487" w:rsidP="00E3383A">
      <w:pPr>
        <w:pStyle w:val="Ingetavstnd"/>
        <w:numPr>
          <w:ilvl w:val="1"/>
          <w:numId w:val="3"/>
        </w:numPr>
        <w:ind w:left="567" w:hanging="567"/>
        <w:rPr>
          <w:rFonts w:ascii="Times New Roman" w:hAnsi="Times New Roman" w:cs="Times New Roman"/>
          <w:sz w:val="24"/>
          <w:szCs w:val="24"/>
          <w:lang w:val="sv-SE"/>
        </w:rPr>
      </w:pPr>
      <w:r w:rsidRPr="00811487">
        <w:rPr>
          <w:rFonts w:ascii="Times New Roman" w:hAnsi="Times New Roman" w:cs="Times New Roman"/>
          <w:sz w:val="24"/>
          <w:szCs w:val="24"/>
          <w:lang w:val="sv-SE"/>
        </w:rPr>
        <w:t>Biträdet förbinder sig att inte till tredje man lämna ut eller på annat sätt röja information om behandlingen av Personu</w:t>
      </w:r>
      <w:r w:rsidR="00A16F23">
        <w:rPr>
          <w:rFonts w:ascii="Times New Roman" w:hAnsi="Times New Roman" w:cs="Times New Roman"/>
          <w:sz w:val="24"/>
          <w:szCs w:val="24"/>
          <w:lang w:val="sv-SE"/>
        </w:rPr>
        <w:t>ppgifter som omfattas av detta A</w:t>
      </w:r>
      <w:r w:rsidRPr="00811487">
        <w:rPr>
          <w:rFonts w:ascii="Times New Roman" w:hAnsi="Times New Roman" w:cs="Times New Roman"/>
          <w:sz w:val="24"/>
          <w:szCs w:val="24"/>
          <w:lang w:val="sv-SE"/>
        </w:rPr>
        <w:t>vtal eller annan information som Biträde</w:t>
      </w:r>
      <w:r w:rsidR="00A16F23">
        <w:rPr>
          <w:rFonts w:ascii="Times New Roman" w:hAnsi="Times New Roman" w:cs="Times New Roman"/>
          <w:sz w:val="24"/>
          <w:szCs w:val="24"/>
          <w:lang w:val="sv-SE"/>
        </w:rPr>
        <w:t>t erhållit till följd av detta A</w:t>
      </w:r>
      <w:r w:rsidRPr="00811487">
        <w:rPr>
          <w:rFonts w:ascii="Times New Roman" w:hAnsi="Times New Roman" w:cs="Times New Roman"/>
          <w:sz w:val="24"/>
          <w:szCs w:val="24"/>
          <w:lang w:val="sv-SE"/>
        </w:rPr>
        <w:t xml:space="preserve">vtal eller annan information som Biträdet erhållit i sin roll som Personuppgiftsbiträde. Detta åtagande gäller inte information som Biträdet föreläggs utge till myndighet. </w:t>
      </w:r>
      <w:r w:rsidR="00AC79E2" w:rsidRPr="00AC79E2">
        <w:rPr>
          <w:rFonts w:ascii="Times New Roman" w:hAnsi="Times New Roman" w:cs="Times New Roman"/>
          <w:sz w:val="24"/>
          <w:szCs w:val="24"/>
          <w:lang w:val="sv-SE"/>
        </w:rPr>
        <w:t>I sådant fall åligger det Biträdet att omgående skriftligen meddela Ansvarig om detta och begära att de efterfrågade Personuppgifterna omfattas av sekretess vid utlämnandet.</w:t>
      </w:r>
      <w:r w:rsidR="00AC79E2">
        <w:rPr>
          <w:rFonts w:ascii="Times New Roman" w:hAnsi="Times New Roman" w:cs="Times New Roman"/>
          <w:sz w:val="24"/>
          <w:szCs w:val="24"/>
          <w:lang w:val="sv-SE"/>
        </w:rPr>
        <w:t xml:space="preserve"> </w:t>
      </w:r>
      <w:r w:rsidRPr="00811487">
        <w:rPr>
          <w:rFonts w:ascii="Times New Roman" w:hAnsi="Times New Roman" w:cs="Times New Roman"/>
          <w:sz w:val="24"/>
          <w:szCs w:val="24"/>
          <w:lang w:val="sv-SE"/>
        </w:rPr>
        <w:t xml:space="preserve">Sekretessåtagandet gäller även efter att detta </w:t>
      </w:r>
      <w:r w:rsidR="00A16F23">
        <w:rPr>
          <w:rFonts w:ascii="Times New Roman" w:hAnsi="Times New Roman" w:cs="Times New Roman"/>
          <w:sz w:val="24"/>
          <w:szCs w:val="24"/>
          <w:lang w:val="sv-SE"/>
        </w:rPr>
        <w:t>A</w:t>
      </w:r>
      <w:r w:rsidRPr="00811487">
        <w:rPr>
          <w:rFonts w:ascii="Times New Roman" w:hAnsi="Times New Roman" w:cs="Times New Roman"/>
          <w:sz w:val="24"/>
          <w:szCs w:val="24"/>
          <w:lang w:val="sv-SE"/>
        </w:rPr>
        <w:t>vtal i övrigt upphört att gälla.</w:t>
      </w:r>
    </w:p>
    <w:p w14:paraId="5A776158" w14:textId="77777777" w:rsidR="00811487" w:rsidRPr="00811487" w:rsidRDefault="00811487" w:rsidP="00E3383A">
      <w:pPr>
        <w:pStyle w:val="Ingetavstnd"/>
        <w:ind w:left="567" w:hanging="567"/>
        <w:rPr>
          <w:rFonts w:ascii="Times New Roman" w:hAnsi="Times New Roman" w:cs="Times New Roman"/>
          <w:sz w:val="24"/>
          <w:szCs w:val="24"/>
          <w:lang w:val="sv-SE"/>
        </w:rPr>
      </w:pPr>
      <w:r w:rsidRPr="00811487">
        <w:rPr>
          <w:rFonts w:ascii="Times New Roman" w:hAnsi="Times New Roman" w:cs="Times New Roman"/>
          <w:sz w:val="24"/>
          <w:szCs w:val="24"/>
          <w:lang w:val="sv-SE"/>
        </w:rPr>
        <w:t xml:space="preserve"> </w:t>
      </w:r>
    </w:p>
    <w:p w14:paraId="30DE4FCD" w14:textId="77777777" w:rsidR="00AC79E2" w:rsidRDefault="00811487" w:rsidP="00E3383A">
      <w:pPr>
        <w:pStyle w:val="Ingetavstnd"/>
        <w:numPr>
          <w:ilvl w:val="1"/>
          <w:numId w:val="3"/>
        </w:numPr>
        <w:ind w:left="567" w:hanging="567"/>
        <w:rPr>
          <w:rFonts w:ascii="Times New Roman" w:hAnsi="Times New Roman" w:cs="Times New Roman"/>
          <w:sz w:val="24"/>
          <w:szCs w:val="24"/>
          <w:lang w:val="sv-SE"/>
        </w:rPr>
      </w:pPr>
      <w:r w:rsidRPr="00811487">
        <w:rPr>
          <w:rFonts w:ascii="Times New Roman" w:hAnsi="Times New Roman" w:cs="Times New Roman"/>
          <w:sz w:val="24"/>
          <w:szCs w:val="24"/>
          <w:lang w:val="sv-SE"/>
        </w:rPr>
        <w:t xml:space="preserve">Biträdet förbinder sig att säkerställa att personer med behörighet att behandla Personuppgifter åtar sig att iaktta samma nivå av konfidentialitet som gäller för </w:t>
      </w:r>
      <w:r>
        <w:rPr>
          <w:rFonts w:ascii="Times New Roman" w:hAnsi="Times New Roman" w:cs="Times New Roman"/>
          <w:sz w:val="24"/>
          <w:szCs w:val="24"/>
          <w:lang w:val="sv-SE"/>
        </w:rPr>
        <w:t>Biträdet</w:t>
      </w:r>
      <w:r w:rsidRPr="00811487">
        <w:rPr>
          <w:rFonts w:ascii="Times New Roman" w:hAnsi="Times New Roman" w:cs="Times New Roman"/>
          <w:sz w:val="24"/>
          <w:szCs w:val="24"/>
          <w:lang w:val="sv-SE"/>
        </w:rPr>
        <w:t xml:space="preserve"> enligt detta Avtal eller lag.</w:t>
      </w:r>
    </w:p>
    <w:p w14:paraId="5BA8355A" w14:textId="77777777" w:rsidR="00811487" w:rsidRPr="00811487" w:rsidRDefault="00811487" w:rsidP="00E3383A">
      <w:pPr>
        <w:pStyle w:val="Ingetavstnd"/>
        <w:rPr>
          <w:rFonts w:ascii="Times New Roman" w:hAnsi="Times New Roman" w:cs="Times New Roman"/>
          <w:sz w:val="24"/>
          <w:szCs w:val="24"/>
          <w:lang w:val="sv-SE"/>
        </w:rPr>
      </w:pPr>
    </w:p>
    <w:p w14:paraId="5F139B47" w14:textId="77777777" w:rsidR="00811487" w:rsidRPr="00811487" w:rsidRDefault="00811487" w:rsidP="00E3383A">
      <w:pPr>
        <w:pStyle w:val="Ingetavstnd"/>
        <w:numPr>
          <w:ilvl w:val="0"/>
          <w:numId w:val="3"/>
        </w:numPr>
        <w:ind w:left="567" w:hanging="567"/>
        <w:rPr>
          <w:rFonts w:ascii="Times New Roman" w:hAnsi="Times New Roman" w:cs="Times New Roman"/>
          <w:b/>
          <w:sz w:val="24"/>
          <w:szCs w:val="24"/>
          <w:lang w:val="sv-SE"/>
        </w:rPr>
      </w:pPr>
      <w:r w:rsidRPr="00811487">
        <w:rPr>
          <w:rFonts w:ascii="Times New Roman" w:hAnsi="Times New Roman" w:cs="Times New Roman"/>
          <w:b/>
          <w:sz w:val="24"/>
          <w:szCs w:val="24"/>
          <w:lang w:val="sv-SE"/>
        </w:rPr>
        <w:t>Ersättning</w:t>
      </w:r>
    </w:p>
    <w:p w14:paraId="0E38EDFA" w14:textId="77777777" w:rsidR="00811487" w:rsidRPr="00811487" w:rsidRDefault="00811487" w:rsidP="00E3383A">
      <w:pPr>
        <w:pStyle w:val="Ingetavstnd"/>
        <w:ind w:left="360"/>
        <w:rPr>
          <w:rFonts w:ascii="Times New Roman" w:hAnsi="Times New Roman" w:cs="Times New Roman"/>
          <w:sz w:val="24"/>
          <w:szCs w:val="24"/>
          <w:lang w:val="sv-SE"/>
        </w:rPr>
      </w:pPr>
    </w:p>
    <w:p w14:paraId="390E5AF9" w14:textId="77777777" w:rsidR="00811487" w:rsidRPr="00811487" w:rsidRDefault="00811487" w:rsidP="00E3383A">
      <w:pPr>
        <w:pStyle w:val="Ingetavstnd"/>
        <w:rPr>
          <w:rFonts w:ascii="Times New Roman" w:hAnsi="Times New Roman" w:cs="Times New Roman"/>
          <w:sz w:val="24"/>
          <w:szCs w:val="24"/>
          <w:lang w:val="sv-SE"/>
        </w:rPr>
      </w:pPr>
      <w:r w:rsidRPr="00811487">
        <w:rPr>
          <w:rFonts w:ascii="Times New Roman" w:hAnsi="Times New Roman" w:cs="Times New Roman"/>
          <w:sz w:val="24"/>
          <w:szCs w:val="24"/>
          <w:lang w:val="sv-SE"/>
        </w:rPr>
        <w:t xml:space="preserve">Biträdet har endast rätt att debitera den Ansvarige ersättning för Behandlingen av Personuppgifter om sådan rätt framgår av Uppdragsavtalet. </w:t>
      </w:r>
    </w:p>
    <w:p w14:paraId="76C4E369" w14:textId="77777777" w:rsidR="00811487" w:rsidRPr="00811487" w:rsidRDefault="00811487" w:rsidP="00E3383A">
      <w:pPr>
        <w:pStyle w:val="Ingetavstnd"/>
        <w:rPr>
          <w:rFonts w:ascii="Times New Roman" w:hAnsi="Times New Roman" w:cs="Times New Roman"/>
          <w:sz w:val="24"/>
          <w:szCs w:val="24"/>
          <w:lang w:val="sv-SE"/>
        </w:rPr>
      </w:pPr>
    </w:p>
    <w:p w14:paraId="7A5534FE" w14:textId="77777777" w:rsidR="00811487" w:rsidRPr="00811487" w:rsidRDefault="00811487" w:rsidP="00E3383A">
      <w:pPr>
        <w:pStyle w:val="Ingetavstnd"/>
        <w:numPr>
          <w:ilvl w:val="0"/>
          <w:numId w:val="3"/>
        </w:numPr>
        <w:ind w:left="567" w:hanging="567"/>
        <w:rPr>
          <w:rFonts w:ascii="Times New Roman" w:hAnsi="Times New Roman" w:cs="Times New Roman"/>
          <w:b/>
          <w:sz w:val="24"/>
          <w:szCs w:val="24"/>
          <w:lang w:val="sv-SE"/>
        </w:rPr>
      </w:pPr>
      <w:r w:rsidRPr="00811487">
        <w:rPr>
          <w:rFonts w:ascii="Times New Roman" w:hAnsi="Times New Roman" w:cs="Times New Roman"/>
          <w:b/>
          <w:sz w:val="24"/>
          <w:szCs w:val="24"/>
          <w:lang w:val="sv-SE"/>
        </w:rPr>
        <w:t>Skadestånd och ansvar gentemot tredje man</w:t>
      </w:r>
    </w:p>
    <w:p w14:paraId="31DEEC3C" w14:textId="77777777" w:rsidR="00811487" w:rsidRPr="00811487" w:rsidRDefault="00811487" w:rsidP="00E3383A">
      <w:pPr>
        <w:pStyle w:val="Ingetavstnd"/>
        <w:ind w:left="360"/>
        <w:rPr>
          <w:rFonts w:ascii="Times New Roman" w:hAnsi="Times New Roman" w:cs="Times New Roman"/>
          <w:sz w:val="24"/>
          <w:szCs w:val="24"/>
          <w:lang w:val="sv-SE"/>
        </w:rPr>
      </w:pPr>
    </w:p>
    <w:p w14:paraId="50198C4B" w14:textId="77777777" w:rsidR="00811487" w:rsidRPr="00811487" w:rsidRDefault="00811487" w:rsidP="00E3383A">
      <w:pPr>
        <w:pStyle w:val="Ingetavstnd"/>
        <w:numPr>
          <w:ilvl w:val="1"/>
          <w:numId w:val="3"/>
        </w:numPr>
        <w:ind w:left="567" w:hanging="567"/>
        <w:rPr>
          <w:rFonts w:ascii="Times New Roman" w:hAnsi="Times New Roman" w:cs="Times New Roman"/>
          <w:sz w:val="24"/>
          <w:szCs w:val="24"/>
          <w:lang w:val="sv-SE"/>
        </w:rPr>
      </w:pPr>
      <w:r w:rsidRPr="00811487">
        <w:rPr>
          <w:rFonts w:ascii="Times New Roman" w:hAnsi="Times New Roman" w:cs="Times New Roman"/>
          <w:sz w:val="24"/>
          <w:szCs w:val="24"/>
          <w:lang w:val="sv-SE"/>
        </w:rPr>
        <w:t xml:space="preserve">För den händelse en Registrerad, eller annan tredje man, riktar krav mot den Ansvarige på grund av Biträdets behandling av Personuppgifter ska Biträdet hålla den Ansvarige skadelös för sådana krav som följer av att </w:t>
      </w:r>
      <w:r w:rsidR="00D97568">
        <w:rPr>
          <w:rFonts w:ascii="Times New Roman" w:hAnsi="Times New Roman" w:cs="Times New Roman"/>
          <w:sz w:val="24"/>
          <w:szCs w:val="24"/>
          <w:lang w:val="sv-SE"/>
        </w:rPr>
        <w:t>Biträdet inte efterföljt detta A</w:t>
      </w:r>
      <w:r w:rsidRPr="00811487">
        <w:rPr>
          <w:rFonts w:ascii="Times New Roman" w:hAnsi="Times New Roman" w:cs="Times New Roman"/>
          <w:sz w:val="24"/>
          <w:szCs w:val="24"/>
          <w:lang w:val="sv-SE"/>
        </w:rPr>
        <w:t xml:space="preserve">vtal eller av den Ansvarige meddelade instruktioner. </w:t>
      </w:r>
    </w:p>
    <w:p w14:paraId="7F27F28F" w14:textId="77777777" w:rsidR="00811487" w:rsidRPr="00811487" w:rsidRDefault="00811487" w:rsidP="00E3383A">
      <w:pPr>
        <w:pStyle w:val="Ingetavstnd"/>
        <w:ind w:left="567" w:hanging="567"/>
        <w:rPr>
          <w:rFonts w:ascii="Times New Roman" w:hAnsi="Times New Roman" w:cs="Times New Roman"/>
          <w:sz w:val="24"/>
          <w:szCs w:val="24"/>
          <w:lang w:val="sv-SE"/>
        </w:rPr>
      </w:pPr>
    </w:p>
    <w:p w14:paraId="3A914592" w14:textId="77777777" w:rsidR="00811487" w:rsidRPr="00811487" w:rsidRDefault="00811487" w:rsidP="00E3383A">
      <w:pPr>
        <w:pStyle w:val="Ingetavstnd"/>
        <w:numPr>
          <w:ilvl w:val="1"/>
          <w:numId w:val="3"/>
        </w:numPr>
        <w:ind w:left="567" w:hanging="567"/>
        <w:rPr>
          <w:rFonts w:ascii="Times New Roman" w:hAnsi="Times New Roman" w:cs="Times New Roman"/>
          <w:sz w:val="24"/>
          <w:szCs w:val="24"/>
          <w:lang w:val="sv-SE"/>
        </w:rPr>
      </w:pPr>
      <w:r w:rsidRPr="00811487">
        <w:rPr>
          <w:rFonts w:ascii="Times New Roman" w:hAnsi="Times New Roman" w:cs="Times New Roman"/>
          <w:sz w:val="24"/>
          <w:szCs w:val="24"/>
          <w:lang w:val="sv-SE"/>
        </w:rPr>
        <w:t xml:space="preserve">Part ska inte vara skyldig att utge ersättning för indirekta skador såsom exempelvis utebliven vinst enligt detta Avtal. Till undvikande av missförstånd ska sådan skada som avses i punkt </w:t>
      </w:r>
      <w:r w:rsidR="00AC79E2">
        <w:rPr>
          <w:rFonts w:ascii="Times New Roman" w:hAnsi="Times New Roman" w:cs="Times New Roman"/>
          <w:sz w:val="24"/>
          <w:szCs w:val="24"/>
          <w:lang w:val="sv-SE"/>
        </w:rPr>
        <w:t>1</w:t>
      </w:r>
      <w:r w:rsidR="00EB6BB9">
        <w:rPr>
          <w:rFonts w:ascii="Times New Roman" w:hAnsi="Times New Roman" w:cs="Times New Roman"/>
          <w:sz w:val="24"/>
          <w:szCs w:val="24"/>
          <w:lang w:val="sv-SE"/>
        </w:rPr>
        <w:t>0</w:t>
      </w:r>
      <w:r w:rsidRPr="00811487">
        <w:rPr>
          <w:rFonts w:ascii="Times New Roman" w:hAnsi="Times New Roman" w:cs="Times New Roman"/>
          <w:sz w:val="24"/>
          <w:szCs w:val="24"/>
          <w:lang w:val="sv-SE"/>
        </w:rPr>
        <w:t>.1 anses utgöra direkt skada hos Ansvarig.</w:t>
      </w:r>
    </w:p>
    <w:p w14:paraId="7226C1FC" w14:textId="77777777" w:rsidR="00811487" w:rsidRPr="00811487" w:rsidRDefault="00811487" w:rsidP="00E3383A">
      <w:pPr>
        <w:pStyle w:val="Ingetavstnd"/>
        <w:rPr>
          <w:rFonts w:ascii="Times New Roman" w:hAnsi="Times New Roman" w:cs="Times New Roman"/>
          <w:sz w:val="24"/>
          <w:szCs w:val="24"/>
          <w:lang w:val="sv-SE"/>
        </w:rPr>
      </w:pPr>
    </w:p>
    <w:p w14:paraId="53ECD97B" w14:textId="77777777" w:rsidR="00811487" w:rsidRPr="00811487" w:rsidRDefault="00AC79E2" w:rsidP="00E3383A">
      <w:pPr>
        <w:pStyle w:val="Ingetavstnd"/>
        <w:numPr>
          <w:ilvl w:val="0"/>
          <w:numId w:val="3"/>
        </w:numPr>
        <w:ind w:left="567" w:hanging="567"/>
        <w:rPr>
          <w:rFonts w:ascii="Times New Roman" w:hAnsi="Times New Roman" w:cs="Times New Roman"/>
          <w:b/>
          <w:sz w:val="24"/>
          <w:szCs w:val="24"/>
          <w:lang w:val="sv-SE"/>
        </w:rPr>
      </w:pPr>
      <w:r>
        <w:rPr>
          <w:rFonts w:ascii="Times New Roman" w:hAnsi="Times New Roman" w:cs="Times New Roman"/>
          <w:b/>
          <w:sz w:val="24"/>
          <w:szCs w:val="24"/>
          <w:lang w:val="sv-SE"/>
        </w:rPr>
        <w:t>Ändringar</w:t>
      </w:r>
    </w:p>
    <w:p w14:paraId="4060241E" w14:textId="77777777" w:rsidR="00811487" w:rsidRPr="00811487" w:rsidRDefault="00811487" w:rsidP="00E3383A">
      <w:pPr>
        <w:pStyle w:val="Ingetavstnd"/>
        <w:ind w:left="360"/>
        <w:rPr>
          <w:rFonts w:ascii="Times New Roman" w:hAnsi="Times New Roman" w:cs="Times New Roman"/>
          <w:sz w:val="24"/>
          <w:szCs w:val="24"/>
          <w:lang w:val="sv-SE"/>
        </w:rPr>
      </w:pPr>
    </w:p>
    <w:p w14:paraId="435663F9" w14:textId="5F5CDA2B" w:rsidR="00811487" w:rsidRPr="00811487" w:rsidRDefault="00AC79E2" w:rsidP="00E3383A">
      <w:pPr>
        <w:pStyle w:val="Ingetavstnd"/>
        <w:rPr>
          <w:rFonts w:ascii="Times New Roman" w:hAnsi="Times New Roman" w:cs="Times New Roman"/>
          <w:sz w:val="24"/>
          <w:szCs w:val="24"/>
          <w:lang w:val="sv-SE"/>
        </w:rPr>
      </w:pPr>
      <w:r w:rsidRPr="00AC79E2">
        <w:rPr>
          <w:rFonts w:ascii="Times New Roman" w:hAnsi="Times New Roman" w:cs="Times New Roman"/>
          <w:sz w:val="24"/>
          <w:szCs w:val="24"/>
          <w:lang w:val="sv-SE"/>
        </w:rPr>
        <w:t xml:space="preserve">Ändringar och tillägg till detta Avtal ska, för att vara giltiga, göras skriftligen och undertecknas </w:t>
      </w:r>
      <w:r>
        <w:rPr>
          <w:rFonts w:ascii="Times New Roman" w:hAnsi="Times New Roman" w:cs="Times New Roman"/>
          <w:sz w:val="24"/>
          <w:szCs w:val="24"/>
          <w:lang w:val="sv-SE"/>
        </w:rPr>
        <w:t xml:space="preserve">av </w:t>
      </w:r>
      <w:r w:rsidR="006D7108">
        <w:rPr>
          <w:rFonts w:ascii="Times New Roman" w:hAnsi="Times New Roman" w:cs="Times New Roman"/>
          <w:sz w:val="24"/>
          <w:szCs w:val="24"/>
          <w:lang w:val="sv-SE"/>
        </w:rPr>
        <w:t xml:space="preserve">behöriga företrädare för </w:t>
      </w:r>
      <w:r>
        <w:rPr>
          <w:rFonts w:ascii="Times New Roman" w:hAnsi="Times New Roman" w:cs="Times New Roman"/>
          <w:sz w:val="24"/>
          <w:szCs w:val="24"/>
          <w:lang w:val="sv-SE"/>
        </w:rPr>
        <w:t>båda Parter. Denna punkt 1</w:t>
      </w:r>
      <w:r w:rsidR="00EB6BB9">
        <w:rPr>
          <w:rFonts w:ascii="Times New Roman" w:hAnsi="Times New Roman" w:cs="Times New Roman"/>
          <w:sz w:val="24"/>
          <w:szCs w:val="24"/>
          <w:lang w:val="sv-SE"/>
        </w:rPr>
        <w:t>1</w:t>
      </w:r>
      <w:r w:rsidRPr="00AC79E2">
        <w:rPr>
          <w:rFonts w:ascii="Times New Roman" w:hAnsi="Times New Roman" w:cs="Times New Roman"/>
          <w:sz w:val="24"/>
          <w:szCs w:val="24"/>
          <w:lang w:val="sv-SE"/>
        </w:rPr>
        <w:t xml:space="preserve"> förhindrar inte att Ansvarig kan ändra eller utfärda ytterligare instruktioner i enlighet med vad som framgår av detta Avtal.</w:t>
      </w:r>
    </w:p>
    <w:p w14:paraId="64460F76" w14:textId="77777777" w:rsidR="00811487" w:rsidRPr="00811487" w:rsidRDefault="00811487" w:rsidP="00E3383A">
      <w:pPr>
        <w:pStyle w:val="Ingetavstnd"/>
        <w:rPr>
          <w:rFonts w:ascii="Times New Roman" w:hAnsi="Times New Roman" w:cs="Times New Roman"/>
          <w:sz w:val="24"/>
          <w:szCs w:val="24"/>
          <w:lang w:val="sv-SE"/>
        </w:rPr>
      </w:pPr>
    </w:p>
    <w:p w14:paraId="6ECC110F" w14:textId="77777777" w:rsidR="00AC79E2" w:rsidRDefault="00811487" w:rsidP="00E3383A">
      <w:pPr>
        <w:pStyle w:val="Ingetavstnd"/>
        <w:numPr>
          <w:ilvl w:val="0"/>
          <w:numId w:val="3"/>
        </w:numPr>
        <w:ind w:left="567" w:hanging="567"/>
        <w:rPr>
          <w:rFonts w:ascii="Times New Roman" w:hAnsi="Times New Roman" w:cs="Times New Roman"/>
          <w:b/>
          <w:sz w:val="24"/>
          <w:szCs w:val="24"/>
          <w:lang w:val="sv-SE"/>
        </w:rPr>
      </w:pPr>
      <w:r w:rsidRPr="00811487">
        <w:rPr>
          <w:rFonts w:ascii="Times New Roman" w:hAnsi="Times New Roman" w:cs="Times New Roman"/>
          <w:b/>
          <w:sz w:val="24"/>
          <w:szCs w:val="24"/>
          <w:lang w:val="sv-SE"/>
        </w:rPr>
        <w:t>Avtalstid</w:t>
      </w:r>
    </w:p>
    <w:p w14:paraId="25B75B92" w14:textId="77777777" w:rsidR="00AC79E2" w:rsidRDefault="00AC79E2" w:rsidP="00E3383A">
      <w:pPr>
        <w:pStyle w:val="Ingetavstnd"/>
        <w:ind w:left="360"/>
        <w:rPr>
          <w:rFonts w:ascii="Times New Roman" w:hAnsi="Times New Roman" w:cs="Times New Roman"/>
          <w:b/>
          <w:sz w:val="24"/>
          <w:szCs w:val="24"/>
          <w:lang w:val="sv-SE"/>
        </w:rPr>
      </w:pPr>
    </w:p>
    <w:p w14:paraId="0640B1E8" w14:textId="77777777" w:rsidR="00811487" w:rsidRPr="00F12AE4" w:rsidRDefault="00811487" w:rsidP="00E3383A">
      <w:pPr>
        <w:pStyle w:val="Ingetavstnd"/>
        <w:numPr>
          <w:ilvl w:val="1"/>
          <w:numId w:val="3"/>
        </w:numPr>
        <w:ind w:left="567" w:hanging="567"/>
        <w:rPr>
          <w:rFonts w:ascii="Times New Roman" w:hAnsi="Times New Roman" w:cs="Times New Roman"/>
          <w:b/>
          <w:sz w:val="24"/>
          <w:szCs w:val="24"/>
          <w:lang w:val="sv-SE"/>
        </w:rPr>
      </w:pPr>
      <w:r w:rsidRPr="00AC79E2">
        <w:rPr>
          <w:rFonts w:ascii="Times New Roman" w:hAnsi="Times New Roman" w:cs="Times New Roman"/>
          <w:sz w:val="24"/>
          <w:szCs w:val="24"/>
          <w:lang w:val="sv-SE"/>
        </w:rPr>
        <w:t>Avtalet gäller från dess u</w:t>
      </w:r>
      <w:r w:rsidR="00A16F23">
        <w:rPr>
          <w:rFonts w:ascii="Times New Roman" w:hAnsi="Times New Roman" w:cs="Times New Roman"/>
          <w:sz w:val="24"/>
          <w:szCs w:val="24"/>
          <w:lang w:val="sv-SE"/>
        </w:rPr>
        <w:t>ndertecknande och så länge som B</w:t>
      </w:r>
      <w:r w:rsidRPr="00AC79E2">
        <w:rPr>
          <w:rFonts w:ascii="Times New Roman" w:hAnsi="Times New Roman" w:cs="Times New Roman"/>
          <w:sz w:val="24"/>
          <w:szCs w:val="24"/>
          <w:lang w:val="sv-SE"/>
        </w:rPr>
        <w:t xml:space="preserve">iträdet behandlar Personuppgifter för den </w:t>
      </w:r>
      <w:r w:rsidR="00A16F23">
        <w:rPr>
          <w:rFonts w:ascii="Times New Roman" w:hAnsi="Times New Roman" w:cs="Times New Roman"/>
          <w:sz w:val="24"/>
          <w:szCs w:val="24"/>
          <w:lang w:val="sv-SE"/>
        </w:rPr>
        <w:t>A</w:t>
      </w:r>
      <w:r w:rsidRPr="00AC79E2">
        <w:rPr>
          <w:rFonts w:ascii="Times New Roman" w:hAnsi="Times New Roman" w:cs="Times New Roman"/>
          <w:sz w:val="24"/>
          <w:szCs w:val="24"/>
          <w:lang w:val="sv-SE"/>
        </w:rPr>
        <w:t>nsvariges räkning, eller ti</w:t>
      </w:r>
      <w:r w:rsidR="00D97568">
        <w:rPr>
          <w:rFonts w:ascii="Times New Roman" w:hAnsi="Times New Roman" w:cs="Times New Roman"/>
          <w:sz w:val="24"/>
          <w:szCs w:val="24"/>
          <w:lang w:val="sv-SE"/>
        </w:rPr>
        <w:t>ll dess endera Parten säger upp A</w:t>
      </w:r>
      <w:r w:rsidRPr="00AC79E2">
        <w:rPr>
          <w:rFonts w:ascii="Times New Roman" w:hAnsi="Times New Roman" w:cs="Times New Roman"/>
          <w:sz w:val="24"/>
          <w:szCs w:val="24"/>
          <w:lang w:val="sv-SE"/>
        </w:rPr>
        <w:t xml:space="preserve">vtalet till upphörande. Vid uppsägning ska en ömsesidig uppsägningstid om </w:t>
      </w:r>
      <w:r w:rsidR="00E61B74">
        <w:rPr>
          <w:rFonts w:ascii="Times New Roman" w:hAnsi="Times New Roman" w:cs="Times New Roman"/>
          <w:sz w:val="24"/>
          <w:szCs w:val="24"/>
          <w:lang w:val="sv-SE"/>
        </w:rPr>
        <w:t>tre</w:t>
      </w:r>
      <w:r w:rsidRPr="00AC79E2">
        <w:rPr>
          <w:rFonts w:ascii="Times New Roman" w:hAnsi="Times New Roman" w:cs="Times New Roman"/>
          <w:sz w:val="24"/>
          <w:szCs w:val="24"/>
          <w:lang w:val="sv-SE"/>
        </w:rPr>
        <w:t xml:space="preserve"> </w:t>
      </w:r>
      <w:r w:rsidR="00D97568">
        <w:rPr>
          <w:rFonts w:ascii="Times New Roman" w:hAnsi="Times New Roman" w:cs="Times New Roman"/>
          <w:sz w:val="24"/>
          <w:szCs w:val="24"/>
          <w:lang w:val="sv-SE"/>
        </w:rPr>
        <w:t xml:space="preserve">(3) </w:t>
      </w:r>
      <w:r w:rsidRPr="00AC79E2">
        <w:rPr>
          <w:rFonts w:ascii="Times New Roman" w:hAnsi="Times New Roman" w:cs="Times New Roman"/>
          <w:sz w:val="24"/>
          <w:szCs w:val="24"/>
          <w:lang w:val="sv-SE"/>
        </w:rPr>
        <w:t>månader gälla.</w:t>
      </w:r>
    </w:p>
    <w:p w14:paraId="7AF5B7CB" w14:textId="77777777" w:rsidR="00F12AE4" w:rsidRPr="00F12AE4" w:rsidRDefault="00F12AE4" w:rsidP="00F12AE4">
      <w:pPr>
        <w:pStyle w:val="Ingetavstnd"/>
        <w:ind w:left="567"/>
        <w:rPr>
          <w:rFonts w:ascii="Times New Roman" w:hAnsi="Times New Roman" w:cs="Times New Roman"/>
          <w:b/>
          <w:sz w:val="24"/>
          <w:szCs w:val="24"/>
          <w:lang w:val="sv-SE"/>
        </w:rPr>
      </w:pPr>
    </w:p>
    <w:p w14:paraId="3F98CE86" w14:textId="02BE82C3" w:rsidR="00F12AE4" w:rsidRPr="00AC79E2" w:rsidRDefault="00F12AE4" w:rsidP="00E3383A">
      <w:pPr>
        <w:pStyle w:val="Ingetavstnd"/>
        <w:numPr>
          <w:ilvl w:val="1"/>
          <w:numId w:val="3"/>
        </w:numPr>
        <w:ind w:left="567" w:hanging="567"/>
        <w:rPr>
          <w:rFonts w:ascii="Times New Roman" w:hAnsi="Times New Roman" w:cs="Times New Roman"/>
          <w:b/>
          <w:sz w:val="24"/>
          <w:szCs w:val="24"/>
          <w:lang w:val="sv-SE"/>
        </w:rPr>
      </w:pPr>
      <w:r>
        <w:rPr>
          <w:rFonts w:ascii="Times New Roman" w:hAnsi="Times New Roman" w:cs="Times New Roman"/>
          <w:sz w:val="24"/>
          <w:szCs w:val="24"/>
          <w:lang w:val="sv-SE"/>
        </w:rPr>
        <w:t xml:space="preserve">Vid Avtalets och </w:t>
      </w:r>
      <w:r w:rsidRPr="00AC79E2">
        <w:rPr>
          <w:rFonts w:ascii="Times New Roman" w:hAnsi="Times New Roman" w:cs="Times New Roman"/>
          <w:sz w:val="24"/>
          <w:szCs w:val="24"/>
          <w:lang w:val="sv-SE"/>
        </w:rPr>
        <w:t>Uppdragsavtalet</w:t>
      </w:r>
      <w:r>
        <w:rPr>
          <w:rFonts w:ascii="Times New Roman" w:hAnsi="Times New Roman" w:cs="Times New Roman"/>
          <w:sz w:val="24"/>
          <w:szCs w:val="24"/>
          <w:lang w:val="sv-SE"/>
        </w:rPr>
        <w:t xml:space="preserve"> upphörande ska Biträdet tillse att samtliga Personuppgifter överlämnas till Ansvarig i sådant format som Ansvarig </w:t>
      </w:r>
      <w:r w:rsidR="00730580">
        <w:rPr>
          <w:rFonts w:ascii="Times New Roman" w:hAnsi="Times New Roman" w:cs="Times New Roman"/>
          <w:sz w:val="24"/>
          <w:szCs w:val="24"/>
          <w:lang w:val="sv-SE"/>
        </w:rPr>
        <w:t>anger</w:t>
      </w:r>
      <w:r>
        <w:rPr>
          <w:rFonts w:ascii="Times New Roman" w:hAnsi="Times New Roman" w:cs="Times New Roman"/>
          <w:sz w:val="24"/>
          <w:szCs w:val="24"/>
          <w:lang w:val="sv-SE"/>
        </w:rPr>
        <w:t xml:space="preserve"> alternativt </w:t>
      </w:r>
      <w:r w:rsidR="00676B4A">
        <w:rPr>
          <w:rFonts w:ascii="Times New Roman" w:hAnsi="Times New Roman" w:cs="Times New Roman"/>
          <w:sz w:val="24"/>
          <w:szCs w:val="24"/>
          <w:lang w:val="sv-SE"/>
        </w:rPr>
        <w:t xml:space="preserve">oåterkalleligen förstörs enligt instruktion från Ansvarig samt säkerställa att uppgifterna inte finns kvar hos Biträdet </w:t>
      </w:r>
      <w:r w:rsidR="00730580">
        <w:rPr>
          <w:rFonts w:ascii="Times New Roman" w:hAnsi="Times New Roman" w:cs="Times New Roman"/>
          <w:sz w:val="24"/>
          <w:szCs w:val="24"/>
          <w:lang w:val="sv-SE"/>
        </w:rPr>
        <w:t xml:space="preserve">enligt punkten 6 ovan </w:t>
      </w:r>
      <w:r w:rsidR="00676B4A">
        <w:rPr>
          <w:rFonts w:ascii="Times New Roman" w:hAnsi="Times New Roman" w:cs="Times New Roman"/>
          <w:sz w:val="24"/>
          <w:szCs w:val="24"/>
          <w:lang w:val="sv-SE"/>
        </w:rPr>
        <w:t>annat än om det krävs av lag</w:t>
      </w:r>
      <w:r>
        <w:rPr>
          <w:rFonts w:ascii="Times New Roman" w:hAnsi="Times New Roman" w:cs="Times New Roman"/>
          <w:sz w:val="24"/>
          <w:szCs w:val="24"/>
          <w:lang w:val="sv-SE"/>
        </w:rPr>
        <w:t>.</w:t>
      </w:r>
    </w:p>
    <w:p w14:paraId="6437B42F" w14:textId="77777777" w:rsidR="00AC79E2" w:rsidRPr="00AC79E2" w:rsidRDefault="00AC79E2" w:rsidP="00E3383A">
      <w:pPr>
        <w:pStyle w:val="Ingetavstnd"/>
        <w:ind w:left="567" w:hanging="567"/>
        <w:rPr>
          <w:rFonts w:ascii="Times New Roman" w:hAnsi="Times New Roman" w:cs="Times New Roman"/>
          <w:b/>
          <w:sz w:val="24"/>
          <w:szCs w:val="24"/>
          <w:lang w:val="sv-SE"/>
        </w:rPr>
      </w:pPr>
    </w:p>
    <w:p w14:paraId="4808502E" w14:textId="77777777" w:rsidR="004527C5" w:rsidRDefault="00AC79E2" w:rsidP="00D97568">
      <w:pPr>
        <w:pStyle w:val="Ingetavstnd"/>
        <w:numPr>
          <w:ilvl w:val="1"/>
          <w:numId w:val="3"/>
        </w:numPr>
        <w:ind w:left="567" w:hanging="567"/>
        <w:rPr>
          <w:rFonts w:ascii="Times New Roman" w:hAnsi="Times New Roman" w:cs="Times New Roman"/>
          <w:sz w:val="24"/>
          <w:szCs w:val="24"/>
          <w:lang w:val="sv-SE"/>
        </w:rPr>
      </w:pPr>
      <w:r w:rsidRPr="00AC79E2">
        <w:rPr>
          <w:rFonts w:ascii="Times New Roman" w:hAnsi="Times New Roman" w:cs="Times New Roman"/>
          <w:sz w:val="24"/>
          <w:szCs w:val="24"/>
          <w:lang w:val="sv-SE"/>
        </w:rPr>
        <w:lastRenderedPageBreak/>
        <w:t>Om Uppdragsavtalet upphör och nytt sådant avtal träffas utan att ett nytt personuppgiftsbiträdesavtal träffas, gäller detta Avtal även för det nya uppdragsavtalet.</w:t>
      </w:r>
    </w:p>
    <w:p w14:paraId="01F8DE24" w14:textId="77777777" w:rsidR="004527C5" w:rsidRDefault="004527C5" w:rsidP="00D97568">
      <w:pPr>
        <w:spacing w:line="240" w:lineRule="auto"/>
        <w:rPr>
          <w:rFonts w:ascii="Times New Roman" w:hAnsi="Times New Roman" w:cs="Times New Roman"/>
          <w:sz w:val="24"/>
          <w:szCs w:val="24"/>
          <w:lang w:val="sv-SE"/>
        </w:rPr>
      </w:pPr>
    </w:p>
    <w:p w14:paraId="436EADFF" w14:textId="77777777" w:rsidR="00811487" w:rsidRPr="00811487" w:rsidRDefault="00811487" w:rsidP="00D97568">
      <w:pPr>
        <w:pStyle w:val="Ingetavstnd"/>
        <w:numPr>
          <w:ilvl w:val="0"/>
          <w:numId w:val="3"/>
        </w:numPr>
        <w:ind w:left="567" w:hanging="567"/>
        <w:rPr>
          <w:rFonts w:ascii="Times New Roman" w:hAnsi="Times New Roman" w:cs="Times New Roman"/>
          <w:b/>
          <w:sz w:val="24"/>
          <w:szCs w:val="24"/>
          <w:lang w:val="sv-SE"/>
        </w:rPr>
      </w:pPr>
      <w:r w:rsidRPr="00811487">
        <w:rPr>
          <w:rFonts w:ascii="Times New Roman" w:hAnsi="Times New Roman" w:cs="Times New Roman"/>
          <w:b/>
          <w:sz w:val="24"/>
          <w:szCs w:val="24"/>
          <w:lang w:val="sv-SE"/>
        </w:rPr>
        <w:t>Lagval och avgörande av tvist</w:t>
      </w:r>
    </w:p>
    <w:p w14:paraId="0815DBD8" w14:textId="77777777" w:rsidR="00811487" w:rsidRPr="00811487" w:rsidRDefault="00811487" w:rsidP="00D97568">
      <w:pPr>
        <w:pStyle w:val="Ingetavstnd"/>
        <w:ind w:left="567"/>
        <w:rPr>
          <w:rFonts w:ascii="Times New Roman" w:hAnsi="Times New Roman" w:cs="Times New Roman"/>
          <w:sz w:val="24"/>
          <w:szCs w:val="24"/>
          <w:lang w:val="sv-SE"/>
        </w:rPr>
      </w:pPr>
    </w:p>
    <w:p w14:paraId="499FAD88" w14:textId="77777777" w:rsidR="00811487" w:rsidRDefault="00E3383A" w:rsidP="00D97568">
      <w:pPr>
        <w:pStyle w:val="Ingetavstnd"/>
        <w:rPr>
          <w:rFonts w:ascii="Times New Roman" w:hAnsi="Times New Roman" w:cs="Times New Roman"/>
          <w:sz w:val="24"/>
          <w:szCs w:val="24"/>
          <w:lang w:val="sv-SE"/>
        </w:rPr>
      </w:pPr>
      <w:r>
        <w:rPr>
          <w:rFonts w:ascii="Times New Roman" w:hAnsi="Times New Roman" w:cs="Times New Roman"/>
          <w:sz w:val="24"/>
          <w:szCs w:val="24"/>
          <w:lang w:val="sv-SE"/>
        </w:rPr>
        <w:t>För detta A</w:t>
      </w:r>
      <w:r w:rsidR="00811487" w:rsidRPr="00811487">
        <w:rPr>
          <w:rFonts w:ascii="Times New Roman" w:hAnsi="Times New Roman" w:cs="Times New Roman"/>
          <w:sz w:val="24"/>
          <w:szCs w:val="24"/>
          <w:lang w:val="sv-SE"/>
        </w:rPr>
        <w:t xml:space="preserve">vtal gäller svensk rätt. Tvist i anledning av detta </w:t>
      </w:r>
      <w:r w:rsidR="00A16F23">
        <w:rPr>
          <w:rFonts w:ascii="Times New Roman" w:hAnsi="Times New Roman" w:cs="Times New Roman"/>
          <w:sz w:val="24"/>
          <w:szCs w:val="24"/>
          <w:lang w:val="sv-SE"/>
        </w:rPr>
        <w:t>A</w:t>
      </w:r>
      <w:r w:rsidR="00811487" w:rsidRPr="00811487">
        <w:rPr>
          <w:rFonts w:ascii="Times New Roman" w:hAnsi="Times New Roman" w:cs="Times New Roman"/>
          <w:sz w:val="24"/>
          <w:szCs w:val="24"/>
          <w:lang w:val="sv-SE"/>
        </w:rPr>
        <w:t>vtal ska avgöras vid allmän domstol.</w:t>
      </w:r>
    </w:p>
    <w:p w14:paraId="0DD11FDD" w14:textId="77777777" w:rsidR="00811487" w:rsidRPr="00811487" w:rsidRDefault="00811487" w:rsidP="00E3383A">
      <w:pPr>
        <w:spacing w:line="240" w:lineRule="auto"/>
        <w:jc w:val="center"/>
        <w:rPr>
          <w:rFonts w:ascii="Times New Roman" w:hAnsi="Times New Roman" w:cs="Times New Roman"/>
          <w:sz w:val="24"/>
          <w:szCs w:val="24"/>
          <w:u w:val="single"/>
          <w:lang w:val="sv-SE"/>
        </w:rPr>
      </w:pPr>
      <w:r>
        <w:rPr>
          <w:rFonts w:ascii="Times New Roman" w:hAnsi="Times New Roman" w:cs="Times New Roman"/>
          <w:sz w:val="24"/>
          <w:szCs w:val="24"/>
          <w:u w:val="single"/>
          <w:lang w:val="sv-SE"/>
        </w:rPr>
        <w:tab/>
      </w:r>
      <w:r>
        <w:rPr>
          <w:rFonts w:ascii="Times New Roman" w:hAnsi="Times New Roman" w:cs="Times New Roman"/>
          <w:sz w:val="24"/>
          <w:szCs w:val="24"/>
          <w:u w:val="single"/>
          <w:lang w:val="sv-SE"/>
        </w:rPr>
        <w:tab/>
      </w:r>
      <w:r>
        <w:rPr>
          <w:rFonts w:ascii="Times New Roman" w:hAnsi="Times New Roman" w:cs="Times New Roman"/>
          <w:sz w:val="24"/>
          <w:szCs w:val="24"/>
          <w:u w:val="single"/>
          <w:lang w:val="sv-SE"/>
        </w:rPr>
        <w:tab/>
      </w:r>
    </w:p>
    <w:p w14:paraId="2AC01284" w14:textId="77777777" w:rsidR="00811487" w:rsidRDefault="00811487" w:rsidP="00E3383A">
      <w:pPr>
        <w:spacing w:line="240" w:lineRule="auto"/>
        <w:rPr>
          <w:rFonts w:ascii="Times New Roman" w:hAnsi="Times New Roman" w:cs="Times New Roman"/>
          <w:sz w:val="24"/>
          <w:szCs w:val="24"/>
          <w:lang w:val="sv-SE"/>
        </w:rPr>
      </w:pPr>
    </w:p>
    <w:p w14:paraId="25931265" w14:textId="77777777" w:rsidR="00811487" w:rsidRPr="00811487" w:rsidRDefault="00E3383A" w:rsidP="00E3383A">
      <w:pPr>
        <w:spacing w:line="240" w:lineRule="auto"/>
        <w:rPr>
          <w:rFonts w:ascii="Times New Roman" w:hAnsi="Times New Roman" w:cs="Times New Roman"/>
          <w:sz w:val="24"/>
          <w:szCs w:val="24"/>
          <w:lang w:val="sv-SE"/>
        </w:rPr>
      </w:pPr>
      <w:r>
        <w:rPr>
          <w:rFonts w:ascii="Times New Roman" w:hAnsi="Times New Roman" w:cs="Times New Roman"/>
          <w:sz w:val="24"/>
          <w:szCs w:val="24"/>
          <w:lang w:val="sv-SE"/>
        </w:rPr>
        <w:t>Detta A</w:t>
      </w:r>
      <w:r w:rsidR="00811487" w:rsidRPr="00811487">
        <w:rPr>
          <w:rFonts w:ascii="Times New Roman" w:hAnsi="Times New Roman" w:cs="Times New Roman"/>
          <w:sz w:val="24"/>
          <w:szCs w:val="24"/>
          <w:lang w:val="sv-SE"/>
        </w:rPr>
        <w:t>vtal har upprättats i två original, av vilka Parterna har erhållit ett original var.</w:t>
      </w:r>
    </w:p>
    <w:p w14:paraId="16356843" w14:textId="77777777" w:rsidR="00811487" w:rsidRDefault="00811487" w:rsidP="00E3383A">
      <w:pPr>
        <w:spacing w:line="240" w:lineRule="auto"/>
        <w:rPr>
          <w:rFonts w:ascii="Times New Roman" w:hAnsi="Times New Roman" w:cs="Times New Roman"/>
          <w:sz w:val="24"/>
          <w:szCs w:val="24"/>
          <w:lang w:val="sv-SE"/>
        </w:rPr>
      </w:pPr>
    </w:p>
    <w:p w14:paraId="19ED9554" w14:textId="77777777" w:rsidR="00E3383A" w:rsidRDefault="00E3383A" w:rsidP="00E3383A">
      <w:pPr>
        <w:spacing w:line="240" w:lineRule="auto"/>
        <w:rPr>
          <w:rFonts w:ascii="Times New Roman" w:hAnsi="Times New Roman" w:cs="Times New Roman"/>
          <w:sz w:val="24"/>
          <w:szCs w:val="24"/>
          <w:lang w:val="sv-SE"/>
        </w:rPr>
      </w:pPr>
      <w:r>
        <w:rPr>
          <w:rFonts w:ascii="Times New Roman" w:hAnsi="Times New Roman" w:cs="Times New Roman"/>
          <w:sz w:val="24"/>
          <w:szCs w:val="24"/>
          <w:lang w:val="sv-SE"/>
        </w:rPr>
        <w:t>Lunds universitet</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w:t>
      </w:r>
      <w:r w:rsidRPr="00E3383A">
        <w:rPr>
          <w:rFonts w:ascii="Times New Roman" w:hAnsi="Times New Roman" w:cs="Times New Roman"/>
          <w:sz w:val="24"/>
          <w:szCs w:val="24"/>
          <w:highlight w:val="yellow"/>
          <w:lang w:val="sv-SE"/>
        </w:rPr>
        <w:t>Biträdet</w:t>
      </w:r>
      <w:r>
        <w:rPr>
          <w:rFonts w:ascii="Times New Roman" w:hAnsi="Times New Roman" w:cs="Times New Roman"/>
          <w:sz w:val="24"/>
          <w:szCs w:val="24"/>
          <w:lang w:val="sv-SE"/>
        </w:rPr>
        <w:t>]</w:t>
      </w:r>
    </w:p>
    <w:p w14:paraId="4A8679D4" w14:textId="77777777" w:rsidR="00E3383A" w:rsidRDefault="00E3383A" w:rsidP="00E3383A">
      <w:pPr>
        <w:spacing w:line="240" w:lineRule="auto"/>
        <w:rPr>
          <w:rFonts w:ascii="Times New Roman" w:hAnsi="Times New Roman" w:cs="Times New Roman"/>
          <w:sz w:val="24"/>
          <w:szCs w:val="24"/>
          <w:lang w:val="sv-SE"/>
        </w:rPr>
      </w:pPr>
    </w:p>
    <w:p w14:paraId="23FC8A57" w14:textId="77777777" w:rsidR="00811487" w:rsidRPr="00811487" w:rsidRDefault="00811487" w:rsidP="00E3383A">
      <w:pPr>
        <w:spacing w:line="240" w:lineRule="auto"/>
        <w:rPr>
          <w:rFonts w:ascii="Times New Roman" w:hAnsi="Times New Roman" w:cs="Times New Roman"/>
          <w:sz w:val="24"/>
          <w:szCs w:val="24"/>
          <w:lang w:val="sv-SE"/>
        </w:rPr>
      </w:pPr>
    </w:p>
    <w:p w14:paraId="2A53FAA8" w14:textId="77777777" w:rsidR="00811487" w:rsidRPr="00811487" w:rsidRDefault="00811487" w:rsidP="00E3383A">
      <w:pPr>
        <w:spacing w:line="240" w:lineRule="auto"/>
        <w:rPr>
          <w:rFonts w:ascii="Times New Roman" w:hAnsi="Times New Roman" w:cs="Times New Roman"/>
          <w:sz w:val="24"/>
          <w:szCs w:val="24"/>
          <w:lang w:val="sv-SE"/>
        </w:rPr>
      </w:pPr>
      <w:r w:rsidRPr="00811487">
        <w:rPr>
          <w:rFonts w:ascii="Times New Roman" w:hAnsi="Times New Roman" w:cs="Times New Roman"/>
          <w:sz w:val="24"/>
          <w:szCs w:val="24"/>
          <w:lang w:val="sv-SE"/>
        </w:rPr>
        <w:t>___________________________</w:t>
      </w:r>
      <w:r w:rsidRPr="00811487">
        <w:rPr>
          <w:rFonts w:ascii="Times New Roman" w:hAnsi="Times New Roman" w:cs="Times New Roman"/>
          <w:sz w:val="24"/>
          <w:szCs w:val="24"/>
          <w:lang w:val="sv-SE"/>
        </w:rPr>
        <w:tab/>
      </w:r>
      <w:r w:rsidR="00E3383A">
        <w:rPr>
          <w:rFonts w:ascii="Times New Roman" w:hAnsi="Times New Roman" w:cs="Times New Roman"/>
          <w:sz w:val="24"/>
          <w:szCs w:val="24"/>
          <w:lang w:val="sv-SE"/>
        </w:rPr>
        <w:tab/>
      </w:r>
      <w:r w:rsidRPr="00811487">
        <w:rPr>
          <w:rFonts w:ascii="Times New Roman" w:hAnsi="Times New Roman" w:cs="Times New Roman"/>
          <w:sz w:val="24"/>
          <w:szCs w:val="24"/>
          <w:lang w:val="sv-SE"/>
        </w:rPr>
        <w:t>________________________________</w:t>
      </w:r>
    </w:p>
    <w:p w14:paraId="72C3CAB5" w14:textId="77777777" w:rsidR="00811487" w:rsidRPr="00811487" w:rsidRDefault="00811487" w:rsidP="00E3383A">
      <w:pPr>
        <w:spacing w:line="240" w:lineRule="auto"/>
        <w:rPr>
          <w:rFonts w:ascii="Times New Roman" w:hAnsi="Times New Roman" w:cs="Times New Roman"/>
          <w:sz w:val="24"/>
          <w:szCs w:val="24"/>
          <w:lang w:val="sv-SE"/>
        </w:rPr>
      </w:pPr>
      <w:r>
        <w:rPr>
          <w:rFonts w:ascii="Times New Roman" w:hAnsi="Times New Roman" w:cs="Times New Roman"/>
          <w:sz w:val="24"/>
          <w:szCs w:val="24"/>
          <w:lang w:val="sv-SE"/>
        </w:rPr>
        <w:t>Ort och datum</w:t>
      </w:r>
      <w:r w:rsidR="00E3383A">
        <w:rPr>
          <w:rFonts w:ascii="Times New Roman" w:hAnsi="Times New Roman" w:cs="Times New Roman"/>
          <w:sz w:val="24"/>
          <w:szCs w:val="24"/>
          <w:lang w:val="sv-SE"/>
        </w:rPr>
        <w:t>:</w:t>
      </w:r>
      <w:r>
        <w:rPr>
          <w:rFonts w:ascii="Times New Roman" w:hAnsi="Times New Roman" w:cs="Times New Roman"/>
          <w:sz w:val="24"/>
          <w:szCs w:val="24"/>
          <w:lang w:val="sv-SE"/>
        </w:rPr>
        <w:tab/>
      </w:r>
      <w:r>
        <w:rPr>
          <w:rFonts w:ascii="Times New Roman" w:hAnsi="Times New Roman" w:cs="Times New Roman"/>
          <w:sz w:val="24"/>
          <w:szCs w:val="24"/>
          <w:lang w:val="sv-SE"/>
        </w:rPr>
        <w:tab/>
      </w:r>
      <w:r w:rsidR="00E3383A">
        <w:rPr>
          <w:rFonts w:ascii="Times New Roman" w:hAnsi="Times New Roman" w:cs="Times New Roman"/>
          <w:sz w:val="24"/>
          <w:szCs w:val="24"/>
          <w:lang w:val="sv-SE"/>
        </w:rPr>
        <w:tab/>
      </w:r>
      <w:r w:rsidRPr="00811487">
        <w:rPr>
          <w:rFonts w:ascii="Times New Roman" w:hAnsi="Times New Roman" w:cs="Times New Roman"/>
          <w:sz w:val="24"/>
          <w:szCs w:val="24"/>
          <w:lang w:val="sv-SE"/>
        </w:rPr>
        <w:t>Ort och datum</w:t>
      </w:r>
      <w:r w:rsidR="00E3383A">
        <w:rPr>
          <w:rFonts w:ascii="Times New Roman" w:hAnsi="Times New Roman" w:cs="Times New Roman"/>
          <w:sz w:val="24"/>
          <w:szCs w:val="24"/>
          <w:lang w:val="sv-SE"/>
        </w:rPr>
        <w:t>:</w:t>
      </w:r>
    </w:p>
    <w:p w14:paraId="5C446D20" w14:textId="77777777" w:rsidR="00811487" w:rsidRPr="00811487" w:rsidRDefault="00811487" w:rsidP="00E3383A">
      <w:pPr>
        <w:spacing w:line="240" w:lineRule="auto"/>
        <w:rPr>
          <w:rFonts w:ascii="Times New Roman" w:hAnsi="Times New Roman" w:cs="Times New Roman"/>
          <w:sz w:val="24"/>
          <w:szCs w:val="24"/>
          <w:lang w:val="sv-SE"/>
        </w:rPr>
      </w:pPr>
    </w:p>
    <w:p w14:paraId="481B49B4" w14:textId="77777777" w:rsidR="00811487" w:rsidRPr="00811487" w:rsidRDefault="00811487" w:rsidP="00E3383A">
      <w:pPr>
        <w:spacing w:line="240" w:lineRule="auto"/>
        <w:rPr>
          <w:rFonts w:ascii="Times New Roman" w:hAnsi="Times New Roman" w:cs="Times New Roman"/>
          <w:sz w:val="24"/>
          <w:szCs w:val="24"/>
          <w:lang w:val="sv-SE"/>
        </w:rPr>
      </w:pPr>
    </w:p>
    <w:p w14:paraId="59E75981" w14:textId="77777777" w:rsidR="00811487" w:rsidRPr="00E3383A" w:rsidRDefault="00811487" w:rsidP="00E3383A">
      <w:pPr>
        <w:spacing w:line="240" w:lineRule="auto"/>
        <w:rPr>
          <w:rFonts w:ascii="Times New Roman" w:hAnsi="Times New Roman" w:cs="Times New Roman"/>
          <w:sz w:val="24"/>
          <w:szCs w:val="24"/>
          <w:lang w:val="sv-SE"/>
        </w:rPr>
      </w:pPr>
      <w:r w:rsidRPr="00E3383A">
        <w:rPr>
          <w:rFonts w:ascii="Times New Roman" w:hAnsi="Times New Roman" w:cs="Times New Roman"/>
          <w:sz w:val="24"/>
          <w:szCs w:val="24"/>
          <w:lang w:val="sv-SE"/>
        </w:rPr>
        <w:t>_____________________________</w:t>
      </w:r>
      <w:r w:rsidRPr="00E3383A">
        <w:rPr>
          <w:rFonts w:ascii="Times New Roman" w:hAnsi="Times New Roman" w:cs="Times New Roman"/>
          <w:sz w:val="24"/>
          <w:szCs w:val="24"/>
          <w:lang w:val="sv-SE"/>
        </w:rPr>
        <w:tab/>
      </w:r>
      <w:r w:rsidR="00E3383A">
        <w:rPr>
          <w:rFonts w:ascii="Times New Roman" w:hAnsi="Times New Roman" w:cs="Times New Roman"/>
          <w:sz w:val="24"/>
          <w:szCs w:val="24"/>
          <w:lang w:val="sv-SE"/>
        </w:rPr>
        <w:tab/>
      </w:r>
      <w:r w:rsidRPr="00E3383A">
        <w:rPr>
          <w:rFonts w:ascii="Times New Roman" w:hAnsi="Times New Roman" w:cs="Times New Roman"/>
          <w:sz w:val="24"/>
          <w:szCs w:val="24"/>
          <w:lang w:val="sv-SE"/>
        </w:rPr>
        <w:t>________________________________</w:t>
      </w:r>
    </w:p>
    <w:p w14:paraId="1B617EE9" w14:textId="77777777" w:rsidR="00811487" w:rsidRPr="00E3383A" w:rsidRDefault="00811487" w:rsidP="00E3383A">
      <w:pPr>
        <w:spacing w:line="240" w:lineRule="auto"/>
        <w:rPr>
          <w:rFonts w:ascii="Times New Roman" w:hAnsi="Times New Roman" w:cs="Times New Roman"/>
          <w:sz w:val="24"/>
          <w:szCs w:val="24"/>
          <w:lang w:val="sv-SE"/>
        </w:rPr>
      </w:pPr>
      <w:r w:rsidRPr="00811487">
        <w:rPr>
          <w:rFonts w:ascii="Times New Roman" w:hAnsi="Times New Roman" w:cs="Times New Roman"/>
          <w:sz w:val="24"/>
          <w:szCs w:val="24"/>
          <w:lang w:val="sv-SE"/>
        </w:rPr>
        <w:t>Namnförtydligande</w:t>
      </w:r>
      <w:r w:rsidR="00E3383A">
        <w:rPr>
          <w:rFonts w:ascii="Times New Roman" w:hAnsi="Times New Roman" w:cs="Times New Roman"/>
          <w:sz w:val="24"/>
          <w:szCs w:val="24"/>
          <w:lang w:val="sv-SE"/>
        </w:rPr>
        <w:t>:</w:t>
      </w:r>
      <w:r w:rsidRPr="00E3383A">
        <w:rPr>
          <w:rFonts w:ascii="Times New Roman" w:hAnsi="Times New Roman" w:cs="Times New Roman"/>
          <w:sz w:val="24"/>
          <w:szCs w:val="24"/>
          <w:lang w:val="sv-SE"/>
        </w:rPr>
        <w:tab/>
      </w:r>
      <w:r w:rsidRPr="00E3383A">
        <w:rPr>
          <w:rFonts w:ascii="Times New Roman" w:hAnsi="Times New Roman" w:cs="Times New Roman"/>
          <w:sz w:val="24"/>
          <w:szCs w:val="24"/>
          <w:lang w:val="sv-SE"/>
        </w:rPr>
        <w:tab/>
      </w:r>
      <w:r w:rsidR="00E3383A">
        <w:rPr>
          <w:rFonts w:ascii="Times New Roman" w:hAnsi="Times New Roman" w:cs="Times New Roman"/>
          <w:sz w:val="24"/>
          <w:szCs w:val="24"/>
          <w:lang w:val="sv-SE"/>
        </w:rPr>
        <w:tab/>
      </w:r>
      <w:r w:rsidRPr="00811487">
        <w:rPr>
          <w:rFonts w:ascii="Times New Roman" w:hAnsi="Times New Roman" w:cs="Times New Roman"/>
          <w:sz w:val="24"/>
          <w:szCs w:val="24"/>
          <w:lang w:val="sv-SE"/>
        </w:rPr>
        <w:t>Namnförtydligande</w:t>
      </w:r>
      <w:r w:rsidR="00E3383A">
        <w:rPr>
          <w:rFonts w:ascii="Times New Roman" w:hAnsi="Times New Roman" w:cs="Times New Roman"/>
          <w:sz w:val="24"/>
          <w:szCs w:val="24"/>
          <w:lang w:val="sv-SE"/>
        </w:rPr>
        <w:t>:</w:t>
      </w:r>
    </w:p>
    <w:p w14:paraId="064E6A58" w14:textId="77777777" w:rsidR="00811487" w:rsidRPr="00E3383A" w:rsidRDefault="00811487" w:rsidP="00E3383A">
      <w:pPr>
        <w:spacing w:line="240" w:lineRule="auto"/>
        <w:rPr>
          <w:rFonts w:ascii="Times New Roman" w:hAnsi="Times New Roman" w:cs="Times New Roman"/>
          <w:sz w:val="24"/>
          <w:szCs w:val="24"/>
          <w:lang w:val="sv-SE"/>
        </w:rPr>
      </w:pPr>
    </w:p>
    <w:p w14:paraId="09526034" w14:textId="77777777" w:rsidR="00EF0811" w:rsidRPr="00E3383A" w:rsidRDefault="00EF0811">
      <w:pPr>
        <w:rPr>
          <w:rFonts w:ascii="Times New Roman" w:hAnsi="Times New Roman" w:cs="Times New Roman"/>
          <w:sz w:val="24"/>
          <w:szCs w:val="24"/>
          <w:lang w:val="sv-SE"/>
        </w:rPr>
      </w:pPr>
    </w:p>
    <w:sectPr w:rsidR="00EF0811" w:rsidRPr="00E3383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94C2C" w14:textId="77777777" w:rsidR="004527C5" w:rsidRDefault="004527C5" w:rsidP="004527C5">
      <w:pPr>
        <w:spacing w:after="0" w:line="240" w:lineRule="auto"/>
      </w:pPr>
      <w:r>
        <w:separator/>
      </w:r>
    </w:p>
  </w:endnote>
  <w:endnote w:type="continuationSeparator" w:id="0">
    <w:p w14:paraId="6DFDCF07" w14:textId="77777777" w:rsidR="004527C5" w:rsidRDefault="004527C5" w:rsidP="00452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993665"/>
      <w:docPartObj>
        <w:docPartGallery w:val="Page Numbers (Bottom of Page)"/>
        <w:docPartUnique/>
      </w:docPartObj>
    </w:sdtPr>
    <w:sdtEndPr/>
    <w:sdtContent>
      <w:p w14:paraId="33855B60" w14:textId="77777777" w:rsidR="004527C5" w:rsidRDefault="004527C5">
        <w:pPr>
          <w:pStyle w:val="Sidfot"/>
          <w:jc w:val="right"/>
        </w:pPr>
        <w:r>
          <w:fldChar w:fldCharType="begin"/>
        </w:r>
        <w:r>
          <w:instrText>PAGE   \* MERGEFORMAT</w:instrText>
        </w:r>
        <w:r>
          <w:fldChar w:fldCharType="separate"/>
        </w:r>
        <w:r w:rsidR="00EA5728" w:rsidRPr="00EA5728">
          <w:rPr>
            <w:noProof/>
            <w:lang w:val="sv-SE"/>
          </w:rPr>
          <w:t>4</w:t>
        </w:r>
        <w:r>
          <w:fldChar w:fldCharType="end"/>
        </w:r>
      </w:p>
    </w:sdtContent>
  </w:sdt>
  <w:p w14:paraId="1E0F52D6" w14:textId="77777777" w:rsidR="004527C5" w:rsidRDefault="004527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6124" w14:textId="77777777" w:rsidR="004527C5" w:rsidRDefault="004527C5" w:rsidP="004527C5">
      <w:pPr>
        <w:spacing w:after="0" w:line="240" w:lineRule="auto"/>
      </w:pPr>
      <w:r>
        <w:separator/>
      </w:r>
    </w:p>
  </w:footnote>
  <w:footnote w:type="continuationSeparator" w:id="0">
    <w:p w14:paraId="722258A1" w14:textId="77777777" w:rsidR="004527C5" w:rsidRDefault="004527C5" w:rsidP="00452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215B"/>
    <w:multiLevelType w:val="hybridMultilevel"/>
    <w:tmpl w:val="4DBA6286"/>
    <w:lvl w:ilvl="0" w:tplc="1746529A">
      <w:numFmt w:val="bullet"/>
      <w:lvlText w:val="-"/>
      <w:lvlJc w:val="left"/>
      <w:pPr>
        <w:ind w:left="1584" w:hanging="360"/>
      </w:pPr>
      <w:rPr>
        <w:rFonts w:ascii="Times New Roman" w:eastAsiaTheme="minorHAnsi" w:hAnsi="Times New Roman" w:cs="Times New Roman" w:hint="default"/>
      </w:rPr>
    </w:lvl>
    <w:lvl w:ilvl="1" w:tplc="041D0003" w:tentative="1">
      <w:start w:val="1"/>
      <w:numFmt w:val="bullet"/>
      <w:lvlText w:val="o"/>
      <w:lvlJc w:val="left"/>
      <w:pPr>
        <w:ind w:left="2304" w:hanging="360"/>
      </w:pPr>
      <w:rPr>
        <w:rFonts w:ascii="Courier New" w:hAnsi="Courier New" w:cs="Courier New" w:hint="default"/>
      </w:rPr>
    </w:lvl>
    <w:lvl w:ilvl="2" w:tplc="041D0005" w:tentative="1">
      <w:start w:val="1"/>
      <w:numFmt w:val="bullet"/>
      <w:lvlText w:val=""/>
      <w:lvlJc w:val="left"/>
      <w:pPr>
        <w:ind w:left="3024" w:hanging="360"/>
      </w:pPr>
      <w:rPr>
        <w:rFonts w:ascii="Wingdings" w:hAnsi="Wingdings" w:hint="default"/>
      </w:rPr>
    </w:lvl>
    <w:lvl w:ilvl="3" w:tplc="041D0001" w:tentative="1">
      <w:start w:val="1"/>
      <w:numFmt w:val="bullet"/>
      <w:lvlText w:val=""/>
      <w:lvlJc w:val="left"/>
      <w:pPr>
        <w:ind w:left="3744" w:hanging="360"/>
      </w:pPr>
      <w:rPr>
        <w:rFonts w:ascii="Symbol" w:hAnsi="Symbol" w:hint="default"/>
      </w:rPr>
    </w:lvl>
    <w:lvl w:ilvl="4" w:tplc="041D0003" w:tentative="1">
      <w:start w:val="1"/>
      <w:numFmt w:val="bullet"/>
      <w:lvlText w:val="o"/>
      <w:lvlJc w:val="left"/>
      <w:pPr>
        <w:ind w:left="4464" w:hanging="360"/>
      </w:pPr>
      <w:rPr>
        <w:rFonts w:ascii="Courier New" w:hAnsi="Courier New" w:cs="Courier New" w:hint="default"/>
      </w:rPr>
    </w:lvl>
    <w:lvl w:ilvl="5" w:tplc="041D0005" w:tentative="1">
      <w:start w:val="1"/>
      <w:numFmt w:val="bullet"/>
      <w:lvlText w:val=""/>
      <w:lvlJc w:val="left"/>
      <w:pPr>
        <w:ind w:left="5184" w:hanging="360"/>
      </w:pPr>
      <w:rPr>
        <w:rFonts w:ascii="Wingdings" w:hAnsi="Wingdings" w:hint="default"/>
      </w:rPr>
    </w:lvl>
    <w:lvl w:ilvl="6" w:tplc="041D0001" w:tentative="1">
      <w:start w:val="1"/>
      <w:numFmt w:val="bullet"/>
      <w:lvlText w:val=""/>
      <w:lvlJc w:val="left"/>
      <w:pPr>
        <w:ind w:left="5904" w:hanging="360"/>
      </w:pPr>
      <w:rPr>
        <w:rFonts w:ascii="Symbol" w:hAnsi="Symbol" w:hint="default"/>
      </w:rPr>
    </w:lvl>
    <w:lvl w:ilvl="7" w:tplc="041D0003" w:tentative="1">
      <w:start w:val="1"/>
      <w:numFmt w:val="bullet"/>
      <w:lvlText w:val="o"/>
      <w:lvlJc w:val="left"/>
      <w:pPr>
        <w:ind w:left="6624" w:hanging="360"/>
      </w:pPr>
      <w:rPr>
        <w:rFonts w:ascii="Courier New" w:hAnsi="Courier New" w:cs="Courier New" w:hint="default"/>
      </w:rPr>
    </w:lvl>
    <w:lvl w:ilvl="8" w:tplc="041D0005" w:tentative="1">
      <w:start w:val="1"/>
      <w:numFmt w:val="bullet"/>
      <w:lvlText w:val=""/>
      <w:lvlJc w:val="left"/>
      <w:pPr>
        <w:ind w:left="7344" w:hanging="360"/>
      </w:pPr>
      <w:rPr>
        <w:rFonts w:ascii="Wingdings" w:hAnsi="Wingdings" w:hint="default"/>
      </w:rPr>
    </w:lvl>
  </w:abstractNum>
  <w:abstractNum w:abstractNumId="1" w15:restartNumberingAfterBreak="0">
    <w:nsid w:val="1C05250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1CC00E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FBC14F9"/>
    <w:multiLevelType w:val="multilevel"/>
    <w:tmpl w:val="F56828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487"/>
    <w:rsid w:val="001336EF"/>
    <w:rsid w:val="00225C73"/>
    <w:rsid w:val="00351C0F"/>
    <w:rsid w:val="004527C5"/>
    <w:rsid w:val="00676B4A"/>
    <w:rsid w:val="006D7108"/>
    <w:rsid w:val="00730580"/>
    <w:rsid w:val="007C088C"/>
    <w:rsid w:val="00811487"/>
    <w:rsid w:val="008327E9"/>
    <w:rsid w:val="009D33F8"/>
    <w:rsid w:val="009E7824"/>
    <w:rsid w:val="00A16F23"/>
    <w:rsid w:val="00AC79E2"/>
    <w:rsid w:val="00C11F02"/>
    <w:rsid w:val="00CE1FB0"/>
    <w:rsid w:val="00D97568"/>
    <w:rsid w:val="00E105B2"/>
    <w:rsid w:val="00E3383A"/>
    <w:rsid w:val="00E61B74"/>
    <w:rsid w:val="00E9646F"/>
    <w:rsid w:val="00EA5728"/>
    <w:rsid w:val="00EB6BB9"/>
    <w:rsid w:val="00EE0FFB"/>
    <w:rsid w:val="00EF0811"/>
    <w:rsid w:val="00F126EF"/>
    <w:rsid w:val="00F12AE4"/>
    <w:rsid w:val="00F84724"/>
    <w:rsid w:val="00FA7B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AC28"/>
  <w15:docId w15:val="{FBAE68E7-1921-472E-92BD-BC70F8605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11487"/>
    <w:pPr>
      <w:ind w:left="720"/>
      <w:contextualSpacing/>
    </w:pPr>
  </w:style>
  <w:style w:type="paragraph" w:styleId="Ingetavstnd">
    <w:name w:val="No Spacing"/>
    <w:uiPriority w:val="1"/>
    <w:qFormat/>
    <w:rsid w:val="00811487"/>
    <w:pPr>
      <w:spacing w:after="0" w:line="240" w:lineRule="auto"/>
    </w:pPr>
    <w:rPr>
      <w:lang w:val="en-GB"/>
    </w:rPr>
  </w:style>
  <w:style w:type="paragraph" w:styleId="Ballongtext">
    <w:name w:val="Balloon Text"/>
    <w:basedOn w:val="Normal"/>
    <w:link w:val="BallongtextChar"/>
    <w:uiPriority w:val="99"/>
    <w:semiHidden/>
    <w:unhideWhenUsed/>
    <w:rsid w:val="009E782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E7824"/>
    <w:rPr>
      <w:rFonts w:ascii="Tahoma" w:hAnsi="Tahoma" w:cs="Tahoma"/>
      <w:sz w:val="16"/>
      <w:szCs w:val="16"/>
      <w:lang w:val="en-GB"/>
    </w:rPr>
  </w:style>
  <w:style w:type="paragraph" w:styleId="Sidhuvud">
    <w:name w:val="header"/>
    <w:basedOn w:val="Normal"/>
    <w:link w:val="SidhuvudChar"/>
    <w:uiPriority w:val="99"/>
    <w:unhideWhenUsed/>
    <w:rsid w:val="004527C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527C5"/>
    <w:rPr>
      <w:lang w:val="en-GB"/>
    </w:rPr>
  </w:style>
  <w:style w:type="paragraph" w:styleId="Sidfot">
    <w:name w:val="footer"/>
    <w:basedOn w:val="Normal"/>
    <w:link w:val="SidfotChar"/>
    <w:uiPriority w:val="99"/>
    <w:unhideWhenUsed/>
    <w:rsid w:val="004527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527C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1652</Words>
  <Characters>8759</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LU</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Petersson</dc:creator>
  <cp:lastModifiedBy>Sara Lindgren</cp:lastModifiedBy>
  <cp:revision>14</cp:revision>
  <cp:lastPrinted>2018-04-18T14:25:00Z</cp:lastPrinted>
  <dcterms:created xsi:type="dcterms:W3CDTF">2018-04-26T12:45:00Z</dcterms:created>
  <dcterms:modified xsi:type="dcterms:W3CDTF">2022-02-28T13:55:00Z</dcterms:modified>
</cp:coreProperties>
</file>