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DA11" w14:textId="6AB20A57" w:rsidR="001A1A95" w:rsidRDefault="0069348E" w:rsidP="00496EC8">
      <w:pPr>
        <w:pStyle w:val="Infotext"/>
        <w:spacing w:before="1920"/>
        <w:ind w:left="-1361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70F224C" wp14:editId="2C4BC79B">
            <wp:simplePos x="0" y="0"/>
            <wp:positionH relativeFrom="page">
              <wp:posOffset>721110</wp:posOffset>
            </wp:positionH>
            <wp:positionV relativeFrom="page">
              <wp:posOffset>452692</wp:posOffset>
            </wp:positionV>
            <wp:extent cx="961200" cy="1155600"/>
            <wp:effectExtent l="0" t="0" r="0" b="0"/>
            <wp:wrapNone/>
            <wp:docPr id="5" name="Bildobjekt 5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ABA8E" wp14:editId="2D44C08D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3A2460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" strokecolor="black [3040]" strokeweight=".25pt">
                <w10:wrap anchorx="page" anchory="page"/>
              </v:line>
            </w:pict>
          </mc:Fallback>
        </mc:AlternateContent>
      </w:r>
      <w:r w:rsidR="00A95B79">
        <w:t>Sektionen Kommunikation</w:t>
      </w:r>
    </w:p>
    <w:p w14:paraId="456CC0A0" w14:textId="5E44EC7C" w:rsidR="001A1A95" w:rsidRPr="008B3AF6" w:rsidRDefault="001A1A95" w:rsidP="00EF17F4">
      <w:pPr>
        <w:pStyle w:val="Infotext"/>
        <w:rPr>
          <w:caps/>
        </w:rPr>
      </w:pPr>
      <w:r>
        <w:br w:type="column"/>
      </w:r>
      <w:r w:rsidR="00A95B79">
        <w:rPr>
          <w:caps/>
        </w:rPr>
        <w:t xml:space="preserve">profiltexter </w:t>
      </w:r>
    </w:p>
    <w:p w14:paraId="6D338B77" w14:textId="30E71340" w:rsidR="00E84BC7" w:rsidRDefault="00A55B7F" w:rsidP="00A95B79">
      <w:pPr>
        <w:pStyle w:val="Infotext"/>
        <w:spacing w:before="160"/>
      </w:pPr>
      <w:r>
        <w:t>Maj</w:t>
      </w:r>
      <w:bookmarkStart w:id="0" w:name="_GoBack"/>
      <w:bookmarkEnd w:id="0"/>
      <w:r w:rsidR="00241DFC">
        <w:t xml:space="preserve"> 202</w:t>
      </w:r>
      <w:r w:rsidR="00530CCB">
        <w:t>4</w:t>
      </w:r>
      <w:r w:rsidR="00E84BC7" w:rsidRPr="002F4BE0">
        <w:t xml:space="preserve"> </w:t>
      </w:r>
    </w:p>
    <w:p w14:paraId="6D7A503C" w14:textId="77777777" w:rsidR="008C280D" w:rsidRPr="00E84BC7" w:rsidRDefault="008C280D" w:rsidP="008C280D">
      <w:pPr>
        <w:pStyle w:val="Infotext"/>
        <w:sectPr w:rsidR="008C280D" w:rsidRPr="00E84BC7" w:rsidSect="004B6D27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B3D1908" w14:textId="276E9E71" w:rsidR="00EF17F4" w:rsidRPr="00EF17F4" w:rsidRDefault="00A95B79" w:rsidP="00EF17F4">
      <w:pPr>
        <w:pStyle w:val="Rubrik1"/>
      </w:pPr>
      <w:r>
        <w:t>Profiltexter</w:t>
      </w:r>
    </w:p>
    <w:p w14:paraId="6315252A" w14:textId="4ADBCDD9" w:rsidR="0069348E" w:rsidRDefault="00855812" w:rsidP="00496EC8">
      <w:pPr>
        <w:pStyle w:val="Ingress"/>
      </w:pPr>
      <w:r w:rsidRPr="00855812">
        <w:t xml:space="preserve">Nedanstående profiltexter är en slags minsta gemensamma nämnare som beskriver Lunds universitet. Texterna är baserade på </w:t>
      </w:r>
      <w:r w:rsidR="007B6925" w:rsidRPr="00855812">
        <w:t>aktuella fakta</w:t>
      </w:r>
      <w:r w:rsidRPr="00855812">
        <w:t xml:space="preserve"> (bland annat </w:t>
      </w:r>
      <w:r w:rsidR="00496EC8">
        <w:t xml:space="preserve">universitetets </w:t>
      </w:r>
      <w:r w:rsidRPr="00855812">
        <w:t xml:space="preserve">årsredovisning) och uppdateras vid behov. </w:t>
      </w:r>
      <w:r w:rsidRPr="00573A50">
        <w:t>Texte</w:t>
      </w:r>
      <w:r w:rsidR="007B6925" w:rsidRPr="00573A50">
        <w:t>rna</w:t>
      </w:r>
      <w:r w:rsidRPr="00855812">
        <w:t xml:space="preserve"> ska åtföljas av hänvisning till </w:t>
      </w:r>
      <w:hyperlink r:id="rId13" w:tooltip="Lunds universitets hemsida." w:history="1">
        <w:r w:rsidRPr="004177BE">
          <w:rPr>
            <w:rStyle w:val="Hyperlnk"/>
            <w:szCs w:val="28"/>
          </w:rPr>
          <w:t>www.lu.se</w:t>
        </w:r>
      </w:hyperlink>
      <w:r w:rsidR="0069348E">
        <w:t xml:space="preserve"> </w:t>
      </w:r>
    </w:p>
    <w:p w14:paraId="3CA07AD1" w14:textId="1B5BDD40" w:rsidR="007C02CC" w:rsidRPr="0069348E" w:rsidRDefault="00855812" w:rsidP="0069348E">
      <w:pPr>
        <w:pStyle w:val="Ingress"/>
      </w:pPr>
      <w:r w:rsidRPr="0069348E">
        <w:t>Profiltexterna kan användas på webben och i sociala medier, i informationsmaterial, platsannonser,</w:t>
      </w:r>
      <w:r w:rsidR="0069348E">
        <w:t xml:space="preserve"> </w:t>
      </w:r>
      <w:r w:rsidRPr="0069348E">
        <w:t xml:space="preserve">pressmeddelanden och så vidare. </w:t>
      </w:r>
      <w:r w:rsidRPr="00855812">
        <w:t>De finns i tre versioner med varierande längd.</w:t>
      </w:r>
    </w:p>
    <w:p w14:paraId="59195D90" w14:textId="77777777" w:rsidR="0069348E" w:rsidRDefault="00855812" w:rsidP="007C02CC">
      <w:pPr>
        <w:pStyle w:val="Rubrik2"/>
      </w:pPr>
      <w:r w:rsidRPr="007C02CC">
        <w:t>Kort profiltext</w:t>
      </w:r>
    </w:p>
    <w:p w14:paraId="227C40BE" w14:textId="5C2F37B0" w:rsidR="00E32869" w:rsidRPr="00B52C00" w:rsidRDefault="00E32869" w:rsidP="00A9418B">
      <w:pPr>
        <w:pStyle w:val="Brdtext"/>
        <w:rPr>
          <w:rFonts w:eastAsiaTheme="majorEastAsia"/>
        </w:rPr>
      </w:pPr>
      <w:r w:rsidRPr="00A9418B">
        <w:t xml:space="preserve">Lunds universitet grundades 1666 och rankas återkommande som ett av världens främsta lärosäten. </w:t>
      </w:r>
      <w:r w:rsidRPr="00B52C00">
        <w:t xml:space="preserve">Här finns </w:t>
      </w:r>
      <w:r w:rsidR="00530CCB" w:rsidRPr="00B52C00">
        <w:t>omkring</w:t>
      </w:r>
      <w:r w:rsidRPr="00B52C00">
        <w:t xml:space="preserve"> 4</w:t>
      </w:r>
      <w:r w:rsidR="00530CCB" w:rsidRPr="00B52C00">
        <w:t>7</w:t>
      </w:r>
      <w:r w:rsidRPr="00B52C00">
        <w:t xml:space="preserve"> 000 studenter och </w:t>
      </w:r>
      <w:r w:rsidR="00530CCB" w:rsidRPr="00B52C00">
        <w:t xml:space="preserve">drygt </w:t>
      </w:r>
      <w:r w:rsidRPr="00B52C00">
        <w:t xml:space="preserve">8 </w:t>
      </w:r>
      <w:r w:rsidR="00530CCB" w:rsidRPr="00B52C00">
        <w:t>8</w:t>
      </w:r>
      <w:r w:rsidRPr="00B52C00">
        <w:t>00 medarbetare i Lund, Helsingborg och Malmö. Vi förenas i vår strävan att förstå, förklara och förbättra vår värld och människors villkor.</w:t>
      </w:r>
    </w:p>
    <w:p w14:paraId="3CA0AEC8" w14:textId="674E32FE" w:rsidR="000C5367" w:rsidRPr="00B52C00" w:rsidRDefault="00E32869" w:rsidP="00E32869">
      <w:pPr>
        <w:pStyle w:val="Rubrik2"/>
      </w:pPr>
      <w:r w:rsidRPr="00B52C00">
        <w:t>Medellång profiltext</w:t>
      </w:r>
    </w:p>
    <w:p w14:paraId="6E1301A9" w14:textId="1A7842CB" w:rsidR="004177BE" w:rsidRPr="00B52C00" w:rsidRDefault="0069348E" w:rsidP="0069348E">
      <w:pPr>
        <w:pStyle w:val="Brdtext"/>
      </w:pPr>
      <w:r w:rsidRPr="00B52C00">
        <w:t xml:space="preserve">Lunds universitet grundades 1666 och rankas återkommande som ett av världens främsta lärosäten. Här finns </w:t>
      </w:r>
      <w:r w:rsidR="00530CCB" w:rsidRPr="00B52C00">
        <w:t>omkring 47 000 studenter och drygt 8 800 medarbetare</w:t>
      </w:r>
      <w:r w:rsidRPr="00B52C00">
        <w:t xml:space="preserve"> i Lund, Helsingborg och Malmö. Vi förenas i vår strävan att förstå, förklara och förbättra vår värld och människors villkor.</w:t>
      </w:r>
    </w:p>
    <w:p w14:paraId="19B2F304" w14:textId="76DED67C" w:rsidR="00407FE1" w:rsidRPr="00407FE1" w:rsidRDefault="00CB77F1" w:rsidP="00407FE1">
      <w:pPr>
        <w:pStyle w:val="Brdtextfljande"/>
      </w:pPr>
      <w:r w:rsidRPr="00B52C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E0EC9" wp14:editId="1ABF42F0">
                <wp:simplePos x="0" y="0"/>
                <wp:positionH relativeFrom="column">
                  <wp:posOffset>-887189</wp:posOffset>
                </wp:positionH>
                <wp:positionV relativeFrom="page">
                  <wp:posOffset>9940705</wp:posOffset>
                </wp:positionV>
                <wp:extent cx="6192570" cy="388620"/>
                <wp:effectExtent l="0" t="0" r="5080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7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B482E" w14:textId="001FBA00" w:rsidR="00602E6C" w:rsidRPr="00CB77F1" w:rsidRDefault="00602E6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0924E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Besöksadress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</w:rPr>
                              <w:t> </w:t>
                            </w:r>
                            <w:r w:rsidR="00A95B79" w:rsidRPr="000924E9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Botaniska museet,</w:t>
                            </w:r>
                            <w:r w:rsidR="00A95B7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A95B79" w:rsidRPr="000924E9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Östra Vallgatan 18</w:t>
                            </w:r>
                            <w:r w:rsidR="001555B2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 xml:space="preserve"> </w:t>
                            </w:r>
                            <w:r w:rsidR="00A95B7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0924E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E-post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</w:rPr>
                              <w:t> </w:t>
                            </w:r>
                            <w:hyperlink r:id="rId14" w:tooltip="Mejla avdelningen Media och Profilering." w:history="1">
                              <w:r w:rsidR="00CB77F1" w:rsidRPr="001555B2">
                                <w:rPr>
                                  <w:rStyle w:val="Hyperlnk"/>
                                  <w:rFonts w:ascii="Arial" w:hAnsi="Arial" w:cs="Arial"/>
                                  <w:iCs/>
                                  <w:sz w:val="20"/>
                                </w:rPr>
                                <w:t>grafiskprofil@kommunikation.lu.se</w:t>
                              </w:r>
                            </w:hyperlink>
                            <w:r w:rsidR="001555B2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br/>
                            </w:r>
                            <w:r w:rsidRPr="000924E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Webb</w:t>
                            </w:r>
                            <w:r w:rsidR="00CB77F1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adress </w:t>
                            </w:r>
                            <w:hyperlink r:id="rId15" w:tooltip="Kommunikation och grafisk profil på Medarbetarwebben." w:history="1">
                              <w:r w:rsidR="00CB77F1" w:rsidRPr="001555B2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</w:rPr>
                                <w:t>medarbetarwebben.lu.se/kommunikation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B5E0EC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69.85pt;margin-top:782.75pt;width:487.6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" filled="f" stroked="f" strokeweight=".5pt">
                <v:textbox inset="0,0,0,0">
                  <w:txbxContent>
                    <w:p w14:paraId="19EB482E" w14:textId="001FBA00" w:rsidR="00602E6C" w:rsidRPr="00CB77F1" w:rsidRDefault="00602E6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0924E9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Besöksadress</w:t>
                      </w:r>
                      <w:r w:rsidRPr="0018406D">
                        <w:rPr>
                          <w:rFonts w:ascii="Arial" w:hAnsi="Arial" w:cs="Arial"/>
                          <w:sz w:val="20"/>
                        </w:rPr>
                        <w:t> </w:t>
                      </w:r>
                      <w:r w:rsidR="00A95B79" w:rsidRPr="000924E9">
                        <w:rPr>
                          <w:rFonts w:ascii="Arial" w:hAnsi="Arial" w:cs="Arial"/>
                          <w:iCs/>
                          <w:sz w:val="20"/>
                        </w:rPr>
                        <w:t>Botaniska museet,</w:t>
                      </w:r>
                      <w:r w:rsidR="00A95B79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="00A95B79" w:rsidRPr="000924E9">
                        <w:rPr>
                          <w:rFonts w:ascii="Arial" w:hAnsi="Arial" w:cs="Arial"/>
                          <w:iCs/>
                          <w:sz w:val="20"/>
                        </w:rPr>
                        <w:t>Östra Vallgatan 18</w:t>
                      </w:r>
                      <w:r w:rsidR="001555B2">
                        <w:rPr>
                          <w:rFonts w:ascii="Arial" w:hAnsi="Arial" w:cs="Arial"/>
                          <w:iCs/>
                          <w:sz w:val="20"/>
                        </w:rPr>
                        <w:t xml:space="preserve"> </w:t>
                      </w:r>
                      <w:r w:rsidR="00A95B79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18406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0924E9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E-post</w:t>
                      </w:r>
                      <w:r w:rsidRPr="0018406D">
                        <w:rPr>
                          <w:rFonts w:ascii="Arial" w:hAnsi="Arial" w:cs="Arial"/>
                          <w:sz w:val="20"/>
                        </w:rPr>
                        <w:t> </w:t>
                      </w:r>
                      <w:hyperlink r:id="rId16" w:tooltip="Mejla avdelningen Media och Profilering." w:history="1">
                        <w:r w:rsidR="00CB77F1" w:rsidRPr="001555B2">
                          <w:rPr>
                            <w:rStyle w:val="Hyperlnk"/>
                            <w:rFonts w:ascii="Arial" w:hAnsi="Arial" w:cs="Arial"/>
                            <w:iCs/>
                            <w:sz w:val="20"/>
                          </w:rPr>
                          <w:t>grafiskprofil@komm</w:t>
                        </w:r>
                        <w:r w:rsidR="00CB77F1" w:rsidRPr="001555B2">
                          <w:rPr>
                            <w:rStyle w:val="Hyperlnk"/>
                            <w:rFonts w:ascii="Arial" w:hAnsi="Arial" w:cs="Arial"/>
                            <w:iCs/>
                            <w:sz w:val="20"/>
                          </w:rPr>
                          <w:t>u</w:t>
                        </w:r>
                        <w:r w:rsidR="00CB77F1" w:rsidRPr="001555B2">
                          <w:rPr>
                            <w:rStyle w:val="Hyperlnk"/>
                            <w:rFonts w:ascii="Arial" w:hAnsi="Arial" w:cs="Arial"/>
                            <w:iCs/>
                            <w:sz w:val="20"/>
                          </w:rPr>
                          <w:t>nikation.lu.se</w:t>
                        </w:r>
                      </w:hyperlink>
                      <w:r w:rsidR="001555B2">
                        <w:rPr>
                          <w:rFonts w:ascii="Arial" w:hAnsi="Arial" w:cs="Arial"/>
                          <w:iCs/>
                          <w:sz w:val="20"/>
                        </w:rPr>
                        <w:br/>
                      </w:r>
                      <w:r w:rsidRPr="000924E9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Webb</w:t>
                      </w:r>
                      <w:r w:rsidR="00CB77F1">
                        <w:rPr>
                          <w:rFonts w:ascii="Arial" w:hAnsi="Arial" w:cs="Arial"/>
                          <w:sz w:val="20"/>
                        </w:rPr>
                        <w:t xml:space="preserve">adress </w:t>
                      </w:r>
                      <w:hyperlink r:id="rId17" w:tooltip="Kommunikation och grafisk profil på Medarbetarwebben." w:history="1">
                        <w:r w:rsidR="00CB77F1" w:rsidRPr="001555B2">
                          <w:rPr>
                            <w:rStyle w:val="Hyperlnk"/>
                            <w:rFonts w:ascii="Arial" w:hAnsi="Arial" w:cs="Arial"/>
                            <w:sz w:val="20"/>
                          </w:rPr>
                          <w:t>medarbetarwe</w:t>
                        </w:r>
                        <w:r w:rsidR="00CB77F1" w:rsidRPr="001555B2">
                          <w:rPr>
                            <w:rStyle w:val="Hyperlnk"/>
                            <w:rFonts w:ascii="Arial" w:hAnsi="Arial" w:cs="Arial"/>
                            <w:sz w:val="20"/>
                          </w:rPr>
                          <w:t>b</w:t>
                        </w:r>
                        <w:r w:rsidR="00CB77F1" w:rsidRPr="001555B2">
                          <w:rPr>
                            <w:rStyle w:val="Hyperlnk"/>
                            <w:rFonts w:ascii="Arial" w:hAnsi="Arial" w:cs="Arial"/>
                            <w:sz w:val="20"/>
                          </w:rPr>
                          <w:t>ben.lu.se/kommunikation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407FE1" w:rsidRPr="00B52C00">
        <w:t xml:space="preserve">Lund är </w:t>
      </w:r>
      <w:r w:rsidR="00AF70FF" w:rsidRPr="00B52C00">
        <w:t xml:space="preserve">en av </w:t>
      </w:r>
      <w:r w:rsidR="00407FE1" w:rsidRPr="00B52C00">
        <w:t>landets mest populära studieort</w:t>
      </w:r>
      <w:r w:rsidR="00AF70FF" w:rsidRPr="00B52C00">
        <w:t>er</w:t>
      </w:r>
      <w:r w:rsidR="00407FE1" w:rsidRPr="00B52C00">
        <w:t xml:space="preserve">. Universitetet har ett av Skandinaviens bredaste utbildningsutbud baserat på </w:t>
      </w:r>
      <w:r w:rsidR="00073344" w:rsidRPr="00B52C00">
        <w:t>aktuell</w:t>
      </w:r>
      <w:r w:rsidR="00407FE1" w:rsidRPr="00B52C00">
        <w:t xml:space="preserve"> och ledande forskning. </w:t>
      </w:r>
      <w:r w:rsidR="00073344" w:rsidRPr="00B52C00">
        <w:rPr>
          <w:color w:val="000000" w:themeColor="text1"/>
        </w:rPr>
        <w:t>Den unika ämnesbredden uppmuntrar till gränsöverskridande samarbeten både inom akademin och med det omgivande samhället, vilket i sin tur bäddar för vetenskapliga genombrott och innovationer.</w:t>
      </w:r>
      <w:r w:rsidR="001555B2" w:rsidRPr="00B52C00">
        <w:rPr>
          <w:color w:val="000000" w:themeColor="text1"/>
        </w:rPr>
        <w:t xml:space="preserve"> </w:t>
      </w:r>
      <w:r w:rsidR="00407FE1" w:rsidRPr="00B52C00">
        <w:t xml:space="preserve">Universitetet har en tydlig internationell profil och har partneruniversitet i </w:t>
      </w:r>
      <w:r w:rsidR="00B52C00">
        <w:t>omkring 70 länder</w:t>
      </w:r>
      <w:r w:rsidR="00407FE1" w:rsidRPr="00B52C00">
        <w:t>.</w:t>
      </w:r>
    </w:p>
    <w:p w14:paraId="052C5778" w14:textId="269E329E" w:rsidR="00A55B7F" w:rsidRPr="00B52C00" w:rsidRDefault="0069348E" w:rsidP="00A55B7F">
      <w:pPr>
        <w:pStyle w:val="Brdtextfljande"/>
      </w:pPr>
      <w:r w:rsidRPr="00B52C00">
        <w:lastRenderedPageBreak/>
        <w:t xml:space="preserve">Universitetet omsätter </w:t>
      </w:r>
      <w:r w:rsidR="00530CCB" w:rsidRPr="00B52C00">
        <w:t>10,4</w:t>
      </w:r>
      <w:r w:rsidRPr="00B52C00">
        <w:t xml:space="preserve"> miljarder kronor, varav två tredjedelar årligen går till forskningen inom våra nio fakulteter, vilket ger oss ett </w:t>
      </w:r>
      <w:r w:rsidRPr="00A55B7F">
        <w:t>av Skandinaviens starkaste och bredaste forskningsutbud.</w:t>
      </w:r>
      <w:r w:rsidR="00A55B7F">
        <w:t xml:space="preserve"> </w:t>
      </w:r>
      <w:r w:rsidR="00A55B7F" w:rsidRPr="00A55B7F">
        <w:t>Här finns framstående forskare som har mottagit några av vår tids mest prestigefyllda utmärkelser, däribland ett Nobelpris.</w:t>
      </w:r>
    </w:p>
    <w:p w14:paraId="16E5FE3E" w14:textId="403CC5B2" w:rsidR="004177BE" w:rsidRPr="00B52C00" w:rsidRDefault="004177BE" w:rsidP="004177BE">
      <w:pPr>
        <w:pStyle w:val="Rubrik2"/>
        <w:rPr>
          <w:color w:val="auto"/>
        </w:rPr>
      </w:pPr>
      <w:r w:rsidRPr="00B52C00">
        <w:rPr>
          <w:color w:val="auto"/>
        </w:rPr>
        <w:t>Lång profiltext</w:t>
      </w:r>
    </w:p>
    <w:p w14:paraId="3116AEA9" w14:textId="3554BC6A" w:rsidR="004177BE" w:rsidRPr="00B52C00" w:rsidRDefault="004177BE" w:rsidP="004177BE">
      <w:pPr>
        <w:pStyle w:val="Brdtext"/>
      </w:pPr>
      <w:r w:rsidRPr="00B52C00">
        <w:t xml:space="preserve">Lunds universitet grundades 1666 och rankas återkommande som ett av världens främsta lärosäten. Här finns </w:t>
      </w:r>
      <w:r w:rsidR="00530CCB" w:rsidRPr="00B52C00">
        <w:t xml:space="preserve">omkring 47 000 studenter och drygt 8 800 medarbetare </w:t>
      </w:r>
      <w:r w:rsidRPr="00B52C00">
        <w:t>i Lund, Helsingborg och Malmö. Vi förenas i vår strävan att förstå, förklara och förbättra vår värld och människors villkor.</w:t>
      </w:r>
    </w:p>
    <w:p w14:paraId="083EB62C" w14:textId="08249591" w:rsidR="00407FE1" w:rsidRPr="00B52C00" w:rsidRDefault="00AF70FF" w:rsidP="00407FE1">
      <w:pPr>
        <w:pStyle w:val="Brdtextfljande"/>
      </w:pPr>
      <w:r w:rsidRPr="00B52C00">
        <w:t xml:space="preserve">Lund är en av landets mest populära studieorter. </w:t>
      </w:r>
      <w:r w:rsidR="00407FE1" w:rsidRPr="00B52C00">
        <w:t xml:space="preserve">Universitetet har ett av Skandinaviens bredaste utbildningsutbud baserat på </w:t>
      </w:r>
      <w:r w:rsidR="00C8347F" w:rsidRPr="00B52C00">
        <w:t>aktuell</w:t>
      </w:r>
      <w:r w:rsidR="00407FE1" w:rsidRPr="00B52C00">
        <w:t xml:space="preserve"> och ledande forskning. </w:t>
      </w:r>
      <w:r w:rsidR="007A3609" w:rsidRPr="00B52C00">
        <w:t xml:space="preserve">Den unika ämnesbredden uppmuntrar till gränsöverskridande samarbeten både inom akademin och med det omgivande samhället, vilket i sin tur bäddar för vetenskapliga genombrott och innovationer. </w:t>
      </w:r>
      <w:r w:rsidR="00407FE1" w:rsidRPr="00B52C00">
        <w:t xml:space="preserve">Universitetet har en tydlig internationell profil och har partneruniversitet i </w:t>
      </w:r>
      <w:r w:rsidR="00B52C00">
        <w:t>omkring 70</w:t>
      </w:r>
      <w:r w:rsidR="00407FE1" w:rsidRPr="00B52C00">
        <w:t xml:space="preserve"> länder.</w:t>
      </w:r>
    </w:p>
    <w:p w14:paraId="69DC21A2" w14:textId="3F118027" w:rsidR="004177BE" w:rsidRPr="00B52C00" w:rsidRDefault="004177BE" w:rsidP="00A55B7F">
      <w:pPr>
        <w:pStyle w:val="Brdtextfljande"/>
      </w:pPr>
      <w:r w:rsidRPr="00B52C00">
        <w:t xml:space="preserve">Universitetet omsätter </w:t>
      </w:r>
      <w:r w:rsidR="003A0D61" w:rsidRPr="00B52C00">
        <w:t>10,4</w:t>
      </w:r>
      <w:r w:rsidRPr="00B52C00">
        <w:t xml:space="preserve"> miljarder kronor, varav två tredjedelar årligen går till forskningen inom våra nio fakulteter, vilket ger oss ett av Skandinaviens starkaste och bredaste forskningsutbud.</w:t>
      </w:r>
      <w:r w:rsidR="00A55B7F">
        <w:t xml:space="preserve"> </w:t>
      </w:r>
      <w:r w:rsidR="00A55B7F" w:rsidRPr="00A55B7F">
        <w:t>Här finns framstående forskare som har mottagit några av vår tids mest prestigefyllda utmärkelser, däribland ett Nobelpris.</w:t>
      </w:r>
    </w:p>
    <w:p w14:paraId="76792536" w14:textId="5C99CBE1" w:rsidR="004177BE" w:rsidRPr="00B52C00" w:rsidRDefault="004177BE" w:rsidP="004177BE">
      <w:pPr>
        <w:pStyle w:val="Brdtextfljande"/>
      </w:pPr>
      <w:r w:rsidRPr="00B52C00">
        <w:t xml:space="preserve">De världsledande anläggningarna MAX IV och </w:t>
      </w:r>
      <w:proofErr w:type="spellStart"/>
      <w:r w:rsidRPr="00B52C00">
        <w:t>European</w:t>
      </w:r>
      <w:proofErr w:type="spellEnd"/>
      <w:r w:rsidRPr="00B52C00">
        <w:t xml:space="preserve"> </w:t>
      </w:r>
      <w:proofErr w:type="spellStart"/>
      <w:r w:rsidRPr="00B52C00">
        <w:t>Spallation</w:t>
      </w:r>
      <w:proofErr w:type="spellEnd"/>
      <w:r w:rsidRPr="00B52C00">
        <w:t xml:space="preserve"> Source (ESS) som etableras i Lund får stor betydelse för den vetenskapliga och industriella utvecklingen inom material- och livsvetenskaper. MAX IV är världens främsta synkrotronljusanläggning och ESS blir världens mest kraftfulla</w:t>
      </w:r>
      <w:r w:rsidR="003A0D61" w:rsidRPr="00B52C00">
        <w:t xml:space="preserve"> acceleratorbaserade</w:t>
      </w:r>
      <w:r w:rsidRPr="00B52C00">
        <w:t xml:space="preserve"> neutronkälla när den </w:t>
      </w:r>
      <w:r w:rsidR="00997CAA" w:rsidRPr="00B52C00">
        <w:t>tas i drift i slutet av 2027</w:t>
      </w:r>
      <w:r w:rsidRPr="00B52C00">
        <w:t xml:space="preserve">. Dessa anläggningar kommer tillsammans med universitetets nya campus i Science </w:t>
      </w:r>
      <w:proofErr w:type="spellStart"/>
      <w:r w:rsidRPr="00B52C00">
        <w:t>Village</w:t>
      </w:r>
      <w:proofErr w:type="spellEnd"/>
      <w:r w:rsidRPr="00B52C00">
        <w:t xml:space="preserve"> att bli ett vetenskapskomplex och ett internationellt nav för forskning, utbildning och innovation, där Lunds universitet kommer att spela en central roll.</w:t>
      </w:r>
    </w:p>
    <w:sectPr w:rsidR="004177BE" w:rsidRPr="00B52C00" w:rsidSect="004B6D27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4E28" w14:textId="77777777" w:rsidR="00A57401" w:rsidRDefault="00A57401">
      <w:pPr>
        <w:spacing w:line="240" w:lineRule="auto"/>
      </w:pPr>
      <w:r>
        <w:separator/>
      </w:r>
    </w:p>
  </w:endnote>
  <w:endnote w:type="continuationSeparator" w:id="0">
    <w:p w14:paraId="77DD1905" w14:textId="77777777" w:rsidR="00A57401" w:rsidRDefault="00A57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AGaramond">
    <w:altName w:val="Cambria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63D6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45D35" w14:textId="77777777" w:rsidR="00A57401" w:rsidRDefault="00A57401">
      <w:pPr>
        <w:spacing w:line="240" w:lineRule="auto"/>
      </w:pPr>
      <w:r>
        <w:separator/>
      </w:r>
    </w:p>
  </w:footnote>
  <w:footnote w:type="continuationSeparator" w:id="0">
    <w:p w14:paraId="507CE2A3" w14:textId="77777777" w:rsidR="00A57401" w:rsidRDefault="00A57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867982"/>
      <w:docPartObj>
        <w:docPartGallery w:val="Page Numbers (Top of Page)"/>
        <w:docPartUnique/>
      </w:docPartObj>
    </w:sdtPr>
    <w:sdtEndPr/>
    <w:sdtContent>
      <w:p w14:paraId="1DCB32CF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1768E454" w14:textId="77777777" w:rsidR="00C12C99" w:rsidRDefault="00A57401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8594D" w14:textId="77777777" w:rsidR="00C12C99" w:rsidRPr="003C407E" w:rsidRDefault="00A57401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7576B570" w14:textId="77777777" w:rsidR="00C12C99" w:rsidRDefault="00C12C99">
    <w:pPr>
      <w:pStyle w:val="Sidhuvud"/>
      <w:ind w:left="0"/>
    </w:pPr>
  </w:p>
  <w:p w14:paraId="661B7B0D" w14:textId="77777777" w:rsidR="00E84BC7" w:rsidRDefault="00E84BC7">
    <w:pPr>
      <w:pStyle w:val="Sidhuvud"/>
      <w:ind w:left="0"/>
    </w:pPr>
  </w:p>
  <w:p w14:paraId="474C9B2E" w14:textId="77777777" w:rsidR="00E84BC7" w:rsidRDefault="00E84BC7">
    <w:pPr>
      <w:pStyle w:val="Sidhuvud"/>
      <w:ind w:left="0"/>
    </w:pPr>
  </w:p>
  <w:p w14:paraId="60EA1E68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5AFC" w14:textId="258B6F15" w:rsidR="00C12C99" w:rsidRPr="003C407E" w:rsidRDefault="00457422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2CE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126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F24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767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BE8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F2A9B6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41B2CF7A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2A1AA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intFractionalCharacterWidth/>
  <w:bordersDoNotSurroundHeader/>
  <w:bordersDoNotSurroundFooter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79"/>
    <w:rsid w:val="00014C30"/>
    <w:rsid w:val="0002626F"/>
    <w:rsid w:val="00031D61"/>
    <w:rsid w:val="00040224"/>
    <w:rsid w:val="00043A47"/>
    <w:rsid w:val="0005589D"/>
    <w:rsid w:val="00073344"/>
    <w:rsid w:val="00076C4F"/>
    <w:rsid w:val="00076CF3"/>
    <w:rsid w:val="00076E57"/>
    <w:rsid w:val="00077FEE"/>
    <w:rsid w:val="00085EE4"/>
    <w:rsid w:val="000872FA"/>
    <w:rsid w:val="000924E9"/>
    <w:rsid w:val="000A6132"/>
    <w:rsid w:val="000C5367"/>
    <w:rsid w:val="000C6FD3"/>
    <w:rsid w:val="000E46DE"/>
    <w:rsid w:val="000E7A07"/>
    <w:rsid w:val="000F7E5A"/>
    <w:rsid w:val="0011333A"/>
    <w:rsid w:val="00131B99"/>
    <w:rsid w:val="001346CA"/>
    <w:rsid w:val="0014421C"/>
    <w:rsid w:val="00152140"/>
    <w:rsid w:val="001555B2"/>
    <w:rsid w:val="001610B7"/>
    <w:rsid w:val="00170B2D"/>
    <w:rsid w:val="0018039E"/>
    <w:rsid w:val="0018406D"/>
    <w:rsid w:val="001A1A95"/>
    <w:rsid w:val="001B00F7"/>
    <w:rsid w:val="001D1F8D"/>
    <w:rsid w:val="00206681"/>
    <w:rsid w:val="00224155"/>
    <w:rsid w:val="00241DFC"/>
    <w:rsid w:val="002755FD"/>
    <w:rsid w:val="002A1015"/>
    <w:rsid w:val="002A23D2"/>
    <w:rsid w:val="002A3A6E"/>
    <w:rsid w:val="002B2762"/>
    <w:rsid w:val="002C55B1"/>
    <w:rsid w:val="002F4BE0"/>
    <w:rsid w:val="002F6FA2"/>
    <w:rsid w:val="003858F7"/>
    <w:rsid w:val="003A0D61"/>
    <w:rsid w:val="003C407E"/>
    <w:rsid w:val="003D6DEA"/>
    <w:rsid w:val="003F5766"/>
    <w:rsid w:val="00407FE1"/>
    <w:rsid w:val="004177BE"/>
    <w:rsid w:val="00454E34"/>
    <w:rsid w:val="00455FDF"/>
    <w:rsid w:val="00457422"/>
    <w:rsid w:val="00486733"/>
    <w:rsid w:val="00496EC8"/>
    <w:rsid w:val="004B0873"/>
    <w:rsid w:val="004B6D27"/>
    <w:rsid w:val="004C0E68"/>
    <w:rsid w:val="004C1946"/>
    <w:rsid w:val="004D01E8"/>
    <w:rsid w:val="004D6F1F"/>
    <w:rsid w:val="004F44BC"/>
    <w:rsid w:val="004F469B"/>
    <w:rsid w:val="00512A9E"/>
    <w:rsid w:val="00520926"/>
    <w:rsid w:val="00530CCB"/>
    <w:rsid w:val="005369BE"/>
    <w:rsid w:val="0054195A"/>
    <w:rsid w:val="0056381B"/>
    <w:rsid w:val="00570E37"/>
    <w:rsid w:val="00573A50"/>
    <w:rsid w:val="00582145"/>
    <w:rsid w:val="005B36FA"/>
    <w:rsid w:val="005C5D79"/>
    <w:rsid w:val="005F253D"/>
    <w:rsid w:val="00602E6C"/>
    <w:rsid w:val="0069348E"/>
    <w:rsid w:val="006A0515"/>
    <w:rsid w:val="006E2B69"/>
    <w:rsid w:val="00705814"/>
    <w:rsid w:val="00716D41"/>
    <w:rsid w:val="00732BDC"/>
    <w:rsid w:val="00746C3F"/>
    <w:rsid w:val="00770CB7"/>
    <w:rsid w:val="007A3609"/>
    <w:rsid w:val="007B6925"/>
    <w:rsid w:val="007C02CC"/>
    <w:rsid w:val="0080655D"/>
    <w:rsid w:val="00816AFD"/>
    <w:rsid w:val="008258EA"/>
    <w:rsid w:val="00834203"/>
    <w:rsid w:val="00843E27"/>
    <w:rsid w:val="00855812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97CAA"/>
    <w:rsid w:val="009A53F8"/>
    <w:rsid w:val="009B0515"/>
    <w:rsid w:val="00A55B7F"/>
    <w:rsid w:val="00A5672F"/>
    <w:rsid w:val="00A57401"/>
    <w:rsid w:val="00A825DC"/>
    <w:rsid w:val="00A9418B"/>
    <w:rsid w:val="00A95B79"/>
    <w:rsid w:val="00AA2FCF"/>
    <w:rsid w:val="00AF70FF"/>
    <w:rsid w:val="00B25EB6"/>
    <w:rsid w:val="00B42469"/>
    <w:rsid w:val="00B52C00"/>
    <w:rsid w:val="00B83A9E"/>
    <w:rsid w:val="00B90F88"/>
    <w:rsid w:val="00BA15B7"/>
    <w:rsid w:val="00BA167B"/>
    <w:rsid w:val="00BC4172"/>
    <w:rsid w:val="00C12C99"/>
    <w:rsid w:val="00C21235"/>
    <w:rsid w:val="00C27003"/>
    <w:rsid w:val="00C476C6"/>
    <w:rsid w:val="00C64372"/>
    <w:rsid w:val="00C65FB3"/>
    <w:rsid w:val="00C8347F"/>
    <w:rsid w:val="00C92223"/>
    <w:rsid w:val="00CB77F1"/>
    <w:rsid w:val="00CB789F"/>
    <w:rsid w:val="00D07D53"/>
    <w:rsid w:val="00D134EE"/>
    <w:rsid w:val="00D143FB"/>
    <w:rsid w:val="00D17D2A"/>
    <w:rsid w:val="00D6430B"/>
    <w:rsid w:val="00D90F13"/>
    <w:rsid w:val="00DC2C45"/>
    <w:rsid w:val="00DC71B2"/>
    <w:rsid w:val="00E012CB"/>
    <w:rsid w:val="00E26A1B"/>
    <w:rsid w:val="00E32869"/>
    <w:rsid w:val="00E55AF5"/>
    <w:rsid w:val="00E74FBB"/>
    <w:rsid w:val="00E84BC7"/>
    <w:rsid w:val="00E91616"/>
    <w:rsid w:val="00EA53C9"/>
    <w:rsid w:val="00EB4E09"/>
    <w:rsid w:val="00EC0303"/>
    <w:rsid w:val="00EF0125"/>
    <w:rsid w:val="00EF17F4"/>
    <w:rsid w:val="00F13F3C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23B77C"/>
  <w14:defaultImageDpi w14:val="300"/>
  <w15:docId w15:val="{C8C003C6-6308-4741-990A-8FC17E51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7A3609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7A3609"/>
    <w:pPr>
      <w:spacing w:line="288" w:lineRule="auto"/>
    </w:pPr>
    <w:rPr>
      <w:rFonts w:ascii="Times New Roman" w:hAnsi="Times New Roman"/>
      <w:sz w:val="24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A3609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496EC8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7A3609"/>
    <w:rPr>
      <w:rFonts w:ascii="Times New Roman" w:hAnsi="Times New Roman"/>
      <w:sz w:val="24"/>
    </w:rPr>
  </w:style>
  <w:style w:type="character" w:customStyle="1" w:styleId="IngressChar">
    <w:name w:val="Ingress Char"/>
    <w:basedOn w:val="BrdtextChar"/>
    <w:link w:val="Ingress"/>
    <w:rsid w:val="00496EC8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93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u.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medarbetarwebben.lu.se/kommunik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afiskprofil@kommunikation.lu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medarbetarwebben.lu.se/kommunikation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rafiskprofil@kommunikation.lu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no-ajs/Desktop/Profiltexter%202021/KLARA/LU-brev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931884-4662-2A41-A648-BD06A97B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LU-brevmall-SVE-tillg.dotx</Template>
  <TotalTime>5</TotalTime>
  <Pages>2</Pages>
  <Words>574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Profiltexter</vt:lpstr>
    </vt:vector>
  </TitlesOfParts>
  <Manager/>
  <Company>Lunds universitet</Company>
  <LinksUpToDate>false</LinksUpToDate>
  <CharactersWithSpaces>3613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Profiltexter</dc:title>
  <dc:subject/>
  <dc:creator>Lunds universitet</dc:creator>
  <cp:keywords/>
  <dc:description>Profiltexter för Lunds universitet, svensk version.</dc:description>
  <cp:lastModifiedBy>Petra Francke</cp:lastModifiedBy>
  <cp:revision>4</cp:revision>
  <cp:lastPrinted>2017-12-15T10:09:00Z</cp:lastPrinted>
  <dcterms:created xsi:type="dcterms:W3CDTF">2024-03-12T13:02:00Z</dcterms:created>
  <dcterms:modified xsi:type="dcterms:W3CDTF">2024-05-27T10:48:00Z</dcterms:modified>
  <cp:category/>
</cp:coreProperties>
</file>